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999F1" w14:textId="0E339070" w:rsidR="005B780A" w:rsidRDefault="005B780A" w:rsidP="005B780A">
      <w:pPr>
        <w:pStyle w:val="a9"/>
        <w:spacing w:before="120"/>
        <w:ind w:left="168" w:right="709"/>
        <w:rPr>
          <w:rFonts w:ascii="Tahoma" w:eastAsia="Tahoma" w:hAnsi="Tahoma" w:cs="Tahoma"/>
          <w:rtl/>
        </w:rPr>
      </w:pPr>
      <w:bookmarkStart w:id="0" w:name="_Hlk501385334"/>
    </w:p>
    <w:p w14:paraId="6B38E304" w14:textId="77777777" w:rsidR="005B780A" w:rsidRDefault="005B780A" w:rsidP="005B780A">
      <w:pPr>
        <w:pStyle w:val="a9"/>
        <w:spacing w:before="120"/>
        <w:ind w:left="168" w:right="709"/>
        <w:rPr>
          <w:rFonts w:ascii="Tahoma" w:eastAsia="Tahoma" w:hAnsi="Tahoma" w:cs="Tahoma"/>
          <w:rtl/>
        </w:rPr>
      </w:pPr>
    </w:p>
    <w:p w14:paraId="684D197A" w14:textId="716EC21C" w:rsidR="005B780A" w:rsidRPr="005B780A" w:rsidRDefault="005B780A" w:rsidP="005B780A">
      <w:pPr>
        <w:pStyle w:val="a9"/>
        <w:spacing w:before="120"/>
        <w:ind w:left="168" w:right="709"/>
        <w:rPr>
          <w:rFonts w:ascii="Tahoma" w:hAnsi="Tahoma" w:cs="Tahoma"/>
          <w:rtl/>
        </w:rPr>
      </w:pPr>
      <w:r w:rsidRPr="005B780A">
        <w:rPr>
          <w:rFonts w:ascii="Tahoma" w:eastAsia="Tahoma" w:hAnsi="Tahoma" w:cs="Tahoma"/>
          <w:rtl/>
        </w:rPr>
        <w:t>עבודת הנהלה מרכזית מול  סניפים</w:t>
      </w:r>
    </w:p>
    <w:p w14:paraId="70D7549A" w14:textId="77777777" w:rsidR="005B780A" w:rsidRPr="005B780A" w:rsidRDefault="005B780A" w:rsidP="005B780A">
      <w:pPr>
        <w:overflowPunct w:val="0"/>
        <w:autoSpaceDE w:val="0"/>
        <w:autoSpaceDN w:val="0"/>
        <w:bidi/>
        <w:adjustRightInd w:val="0"/>
        <w:spacing w:after="0" w:line="240" w:lineRule="auto"/>
        <w:ind w:left="168" w:right="709"/>
        <w:jc w:val="center"/>
        <w:textAlignment w:val="baseline"/>
        <w:rPr>
          <w:rFonts w:ascii="Tahoma" w:eastAsia="Times New Roman" w:hAnsi="Tahoma" w:cs="Tahoma"/>
          <w:b/>
          <w:bCs/>
          <w:rtl/>
        </w:rPr>
      </w:pPr>
      <w:r w:rsidRPr="005B780A">
        <w:rPr>
          <w:rFonts w:ascii="Tahoma" w:eastAsia="Tahoma" w:hAnsi="Tahoma" w:cs="Tahoma"/>
          <w:b/>
          <w:bCs/>
          <w:rtl/>
        </w:rPr>
        <w:t>על פי מודל שלושת ה-מ' – לייעוץ ארגוני ופיתוח מנהלים</w:t>
      </w:r>
    </w:p>
    <w:p w14:paraId="0FD59EBF" w14:textId="77777777" w:rsidR="005B780A" w:rsidRPr="005B780A" w:rsidRDefault="005B780A" w:rsidP="005B780A">
      <w:pPr>
        <w:keepNext/>
        <w:overflowPunct w:val="0"/>
        <w:autoSpaceDE w:val="0"/>
        <w:autoSpaceDN w:val="0"/>
        <w:bidi/>
        <w:adjustRightInd w:val="0"/>
        <w:spacing w:before="120" w:after="60" w:line="360" w:lineRule="auto"/>
        <w:ind w:left="168" w:right="709"/>
        <w:jc w:val="both"/>
        <w:textAlignment w:val="baseline"/>
        <w:outlineLvl w:val="1"/>
        <w:rPr>
          <w:rFonts w:ascii="Tahoma" w:eastAsia="Times New Roman" w:hAnsi="Tahoma" w:cs="Tahoma"/>
          <w:b/>
          <w:bCs/>
          <w:i/>
          <w:iCs/>
          <w:color w:val="333399"/>
          <w:rtl/>
        </w:rPr>
      </w:pPr>
      <w:r w:rsidRPr="005B780A">
        <w:rPr>
          <w:rFonts w:ascii="Tahoma" w:eastAsia="Tahoma" w:hAnsi="Tahoma" w:cs="Tahoma"/>
          <w:b/>
          <w:bCs/>
          <w:i/>
          <w:iCs/>
          <w:color w:val="333399"/>
          <w:rtl/>
        </w:rPr>
        <w:t>מבוא</w:t>
      </w:r>
    </w:p>
    <w:p w14:paraId="1137B02D" w14:textId="77777777" w:rsidR="005B780A" w:rsidRPr="005B780A" w:rsidRDefault="005B780A" w:rsidP="005B780A">
      <w:pPr>
        <w:keepNext/>
        <w:overflowPunct w:val="0"/>
        <w:autoSpaceDE w:val="0"/>
        <w:autoSpaceDN w:val="0"/>
        <w:bidi/>
        <w:adjustRightInd w:val="0"/>
        <w:spacing w:before="120" w:after="60" w:line="360" w:lineRule="auto"/>
        <w:ind w:left="168" w:right="709"/>
        <w:jc w:val="both"/>
        <w:textAlignment w:val="baseline"/>
        <w:outlineLvl w:val="1"/>
        <w:rPr>
          <w:rFonts w:ascii="Tahoma" w:eastAsia="Times New Roman" w:hAnsi="Tahoma" w:cs="Tahoma"/>
          <w:rtl/>
        </w:rPr>
      </w:pPr>
      <w:r w:rsidRPr="005B780A">
        <w:rPr>
          <w:rFonts w:ascii="Tahoma" w:eastAsia="Tahoma" w:hAnsi="Tahoma" w:cs="Tahoma"/>
          <w:rtl/>
        </w:rPr>
        <w:t>סניפים,  כיחידות  ביצוע עצמאיות, מהווים פתרון בידי החברה לפעול בהלימה לסביבות שונות תוך מתן מירב הסמכויות לסניף לתת מענה טוב לצרכי הלקוח</w:t>
      </w:r>
      <w:r w:rsidRPr="005B780A">
        <w:rPr>
          <w:rFonts w:ascii="Tahoma" w:eastAsia="Tahoma" w:hAnsi="Tahoma" w:cs="Tahoma"/>
        </w:rPr>
        <w:t>.</w:t>
      </w:r>
      <w:r w:rsidRPr="005B780A">
        <w:rPr>
          <w:rFonts w:ascii="Tahoma" w:eastAsia="Times New Roman" w:hAnsi="Tahoma" w:cs="Tahoma"/>
          <w:rtl/>
        </w:rPr>
        <w:t xml:space="preserve"> בחלק מהחברות, כמו במקרה של </w:t>
      </w:r>
      <w:proofErr w:type="spellStart"/>
      <w:r w:rsidRPr="005B780A">
        <w:rPr>
          <w:rFonts w:ascii="Tahoma" w:eastAsia="Times New Roman" w:hAnsi="Tahoma" w:cs="Tahoma"/>
          <w:rtl/>
        </w:rPr>
        <w:t>זכינויות</w:t>
      </w:r>
      <w:proofErr w:type="spellEnd"/>
      <w:r w:rsidRPr="005B780A">
        <w:rPr>
          <w:rFonts w:ascii="Tahoma" w:eastAsia="Times New Roman" w:hAnsi="Tahoma" w:cs="Tahoma"/>
          <w:rtl/>
        </w:rPr>
        <w:t xml:space="preserve"> של מסעדות, חנויות בגדים וכו' הסניפים מביעים בעיקר שונות גיאוגרפית (מתן שירות יחסית זהה באזורים קרובים), בחלק מהחברות מדובר במתן שירותים שונים אול</w:t>
      </w:r>
      <w:r w:rsidRPr="005B780A">
        <w:rPr>
          <w:rFonts w:ascii="Tahoma" w:eastAsia="Times New Roman" w:hAnsi="Tahoma" w:cs="Tahoma" w:hint="cs"/>
          <w:rtl/>
        </w:rPr>
        <w:t xml:space="preserve"> </w:t>
      </w:r>
      <w:r w:rsidRPr="005B780A">
        <w:rPr>
          <w:rFonts w:ascii="Tahoma" w:eastAsia="Times New Roman" w:hAnsi="Tahoma" w:cs="Tahoma"/>
          <w:rtl/>
        </w:rPr>
        <w:t>פלח שוק שונה, בחלק (כמו בבנקים)</w:t>
      </w:r>
      <w:r w:rsidRPr="005B780A">
        <w:rPr>
          <w:rFonts w:ascii="Tahoma" w:eastAsia="Times New Roman" w:hAnsi="Tahoma" w:cs="Tahoma"/>
        </w:rPr>
        <w:t xml:space="preserve"> </w:t>
      </w:r>
      <w:r w:rsidRPr="005B780A">
        <w:rPr>
          <w:rFonts w:ascii="Tahoma" w:eastAsia="Times New Roman" w:hAnsi="Tahoma" w:cs="Tahoma"/>
          <w:rtl/>
        </w:rPr>
        <w:t>יש תערובת של השניים.</w:t>
      </w:r>
    </w:p>
    <w:p w14:paraId="206E56F6" w14:textId="77777777" w:rsidR="005B780A" w:rsidRPr="005B780A" w:rsidRDefault="005B780A" w:rsidP="005B780A">
      <w:pPr>
        <w:overflowPunct w:val="0"/>
        <w:autoSpaceDE w:val="0"/>
        <w:autoSpaceDN w:val="0"/>
        <w:bidi/>
        <w:adjustRightInd w:val="0"/>
        <w:spacing w:before="120" w:after="0" w:line="360" w:lineRule="auto"/>
        <w:ind w:left="168" w:right="709"/>
        <w:jc w:val="both"/>
        <w:textAlignment w:val="baseline"/>
        <w:rPr>
          <w:rFonts w:ascii="Tahoma" w:eastAsia="Times New Roman" w:hAnsi="Tahoma" w:cs="Tahoma"/>
          <w:rtl/>
        </w:rPr>
      </w:pPr>
      <w:r w:rsidRPr="005B780A">
        <w:rPr>
          <w:rFonts w:ascii="Tahoma" w:eastAsia="Tahoma" w:hAnsi="Tahoma" w:cs="Tahoma"/>
          <w:rtl/>
        </w:rPr>
        <w:t>יחד עם זאת ולמרות ההתקדמות הטכנולוגית במערכות שליטה ובקרה בארגונים, מתעוררים קשיים הנובעים מאופי הקשר בין ההנהלה המרכזית של החברה, על גופי המטה השונים שלה, לבין הסניף. כך, לדוגמה, בעשייה היומיומית מתעוררים חילוקי דעות וניגודי אינטרסים בנוגע לסמכויות ולכלי עבודה בין הסניף לבין גופי מטה שונים בהנהלת החברה. קונפליקט זה, שהוא אימננטי לעצם פעולתן של יחידות ביצוע עצמאיות, אינו מטופל נכון במקרים רבים</w:t>
      </w:r>
      <w:r w:rsidRPr="005B780A">
        <w:rPr>
          <w:rFonts w:ascii="Tahoma" w:eastAsia="Tahoma" w:hAnsi="Tahoma" w:cs="Tahoma"/>
        </w:rPr>
        <w:t xml:space="preserve">. </w:t>
      </w:r>
    </w:p>
    <w:p w14:paraId="440AE014" w14:textId="77777777" w:rsidR="005B780A" w:rsidRPr="005B780A" w:rsidRDefault="005B780A" w:rsidP="005B780A">
      <w:pPr>
        <w:overflowPunct w:val="0"/>
        <w:autoSpaceDE w:val="0"/>
        <w:autoSpaceDN w:val="0"/>
        <w:bidi/>
        <w:adjustRightInd w:val="0"/>
        <w:spacing w:before="120" w:after="0" w:line="360" w:lineRule="auto"/>
        <w:ind w:left="168" w:right="709"/>
        <w:jc w:val="both"/>
        <w:textAlignment w:val="baseline"/>
        <w:rPr>
          <w:rFonts w:ascii="Tahoma" w:eastAsia="Times New Roman" w:hAnsi="Tahoma" w:cs="Tahoma"/>
          <w:rtl/>
        </w:rPr>
      </w:pPr>
      <w:r w:rsidRPr="005B780A">
        <w:rPr>
          <w:rFonts w:ascii="Tahoma" w:eastAsia="Tahoma" w:hAnsi="Tahoma" w:cs="Tahoma"/>
          <w:rtl/>
        </w:rPr>
        <w:t>בחברות הלוקות בטיפול בקונפליקט נימצא מחד ביטויים המעידים על חוסר שליטה ובקרה מרכזיים ברמה האסטרטגית, ומאידך מעורבות יתר של ההנהלה בתחומים שונים של הניהול השוטף. מצב זה עלול לגרום לכישלונות ברמה האסטרטגית למרות, ובו זמנית, עם הצלחות ברמה הטאקטית (הסניף הבודד</w:t>
      </w:r>
      <w:r w:rsidRPr="005B780A">
        <w:rPr>
          <w:rFonts w:ascii="Tahoma" w:eastAsia="Tahoma" w:hAnsi="Tahoma" w:cs="Tahoma" w:hint="cs"/>
          <w:rtl/>
        </w:rPr>
        <w:t xml:space="preserve">). </w:t>
      </w:r>
      <w:r w:rsidRPr="005B780A">
        <w:rPr>
          <w:rFonts w:ascii="Tahoma" w:eastAsia="Tahoma" w:hAnsi="Tahoma" w:cs="Tahoma"/>
          <w:rtl/>
        </w:rPr>
        <w:t xml:space="preserve"> ביטויים אלה מקשים על החברה להתמודד עם שינויים בסביבה בעיקר בתקופות משבר וצמיחה</w:t>
      </w:r>
      <w:r w:rsidRPr="005B780A">
        <w:rPr>
          <w:rFonts w:ascii="Tahoma" w:eastAsia="Tahoma" w:hAnsi="Tahoma" w:cs="Tahoma"/>
        </w:rPr>
        <w:t>.</w:t>
      </w:r>
    </w:p>
    <w:p w14:paraId="70432865" w14:textId="77777777" w:rsidR="005B780A" w:rsidRPr="005B780A" w:rsidRDefault="005B780A" w:rsidP="005B780A">
      <w:pPr>
        <w:keepNext/>
        <w:overflowPunct w:val="0"/>
        <w:autoSpaceDE w:val="0"/>
        <w:autoSpaceDN w:val="0"/>
        <w:bidi/>
        <w:adjustRightInd w:val="0"/>
        <w:spacing w:before="120" w:after="60" w:line="360" w:lineRule="auto"/>
        <w:ind w:left="168" w:right="709"/>
        <w:jc w:val="both"/>
        <w:textAlignment w:val="baseline"/>
        <w:outlineLvl w:val="1"/>
        <w:rPr>
          <w:rFonts w:ascii="Tahoma" w:eastAsia="Times New Roman" w:hAnsi="Tahoma" w:cs="Tahoma"/>
          <w:b/>
          <w:bCs/>
          <w:i/>
          <w:iCs/>
          <w:color w:val="333399"/>
          <w:rtl/>
        </w:rPr>
      </w:pPr>
      <w:r w:rsidRPr="005B780A">
        <w:rPr>
          <w:rFonts w:ascii="Tahoma" w:eastAsia="Tahoma" w:hAnsi="Tahoma" w:cs="Tahoma"/>
          <w:b/>
          <w:bCs/>
          <w:i/>
          <w:iCs/>
          <w:color w:val="333399"/>
          <w:rtl/>
        </w:rPr>
        <w:t>מודל שלושת ה</w:t>
      </w:r>
      <w:r w:rsidRPr="005B780A">
        <w:rPr>
          <w:rFonts w:ascii="Tahoma" w:eastAsia="Tahoma" w:hAnsi="Tahoma" w:cs="Tahoma"/>
          <w:b/>
          <w:bCs/>
          <w:i/>
          <w:iCs/>
          <w:color w:val="333399"/>
        </w:rPr>
        <w:t xml:space="preserve"> M-' </w:t>
      </w:r>
      <w:r w:rsidRPr="005B780A">
        <w:rPr>
          <w:rFonts w:ascii="Tahoma" w:eastAsia="Tahoma" w:hAnsi="Tahoma" w:cs="Tahoma"/>
          <w:b/>
          <w:bCs/>
          <w:i/>
          <w:iCs/>
          <w:color w:val="333399"/>
          <w:rtl/>
        </w:rPr>
        <w:t>ותרומתו לחברה</w:t>
      </w:r>
    </w:p>
    <w:p w14:paraId="5B718F52" w14:textId="77777777" w:rsidR="005B780A" w:rsidRPr="005B780A" w:rsidRDefault="005B780A" w:rsidP="005B780A">
      <w:pPr>
        <w:keepNext/>
        <w:overflowPunct w:val="0"/>
        <w:autoSpaceDE w:val="0"/>
        <w:autoSpaceDN w:val="0"/>
        <w:bidi/>
        <w:adjustRightInd w:val="0"/>
        <w:spacing w:before="120" w:after="60" w:line="360" w:lineRule="auto"/>
        <w:ind w:left="168" w:right="709"/>
        <w:jc w:val="both"/>
        <w:textAlignment w:val="baseline"/>
        <w:outlineLvl w:val="1"/>
        <w:rPr>
          <w:rFonts w:ascii="Tahoma" w:eastAsia="Times New Roman" w:hAnsi="Tahoma" w:cs="Tahoma"/>
          <w:rtl/>
        </w:rPr>
      </w:pPr>
      <w:r w:rsidRPr="005B780A">
        <w:rPr>
          <w:rFonts w:ascii="Tahoma" w:eastAsia="Tahoma" w:hAnsi="Tahoma" w:cs="Tahoma"/>
          <w:rtl/>
        </w:rPr>
        <w:t>עם מורכבות זו נועד להתמודד מודל שלושת ה</w:t>
      </w:r>
      <w:r w:rsidRPr="005B780A">
        <w:rPr>
          <w:rFonts w:ascii="Tahoma" w:eastAsia="Tahoma" w:hAnsi="Tahoma" w:cs="Tahoma"/>
        </w:rPr>
        <w:t xml:space="preserve"> M-'  </w:t>
      </w:r>
      <w:r w:rsidRPr="005B780A">
        <w:rPr>
          <w:rFonts w:ascii="Tahoma" w:eastAsia="Tahoma" w:hAnsi="Tahoma" w:cs="Tahoma"/>
          <w:rtl/>
        </w:rPr>
        <w:t>המתייחס לאינטראקציות בין שלוש רמות ארגונית מובהקות – מאקרו (הנהלת החברה ופונקציות המטה המשותפות), מידרו (</w:t>
      </w:r>
      <w:proofErr w:type="spellStart"/>
      <w:r w:rsidRPr="005B780A">
        <w:rPr>
          <w:rFonts w:ascii="Tahoma" w:eastAsia="Tahoma" w:hAnsi="Tahoma" w:cs="Tahoma" w:hint="cs"/>
          <w:rtl/>
        </w:rPr>
        <w:t>איזור</w:t>
      </w:r>
      <w:proofErr w:type="spellEnd"/>
      <w:r w:rsidRPr="005B780A">
        <w:rPr>
          <w:rFonts w:ascii="Tahoma" w:eastAsia="Tahoma" w:hAnsi="Tahoma" w:cs="Tahoma" w:hint="cs"/>
          <w:rtl/>
        </w:rPr>
        <w:t xml:space="preserve"> </w:t>
      </w:r>
      <w:r w:rsidRPr="005B780A">
        <w:rPr>
          <w:rFonts w:ascii="Tahoma" w:eastAsia="Tahoma" w:hAnsi="Tahoma" w:cs="Tahoma"/>
          <w:rtl/>
        </w:rPr>
        <w:t>) על השונות מחד והאחידות מאידך, מיקרו (החנות הבוד</w:t>
      </w:r>
      <w:r w:rsidRPr="005B780A">
        <w:rPr>
          <w:rFonts w:ascii="Tahoma" w:eastAsia="Times New Roman" w:hAnsi="Tahoma" w:cs="Tahoma" w:hint="cs"/>
          <w:rtl/>
        </w:rPr>
        <w:t xml:space="preserve">דת). </w:t>
      </w:r>
    </w:p>
    <w:p w14:paraId="2E941488" w14:textId="2209FE0B" w:rsidR="005B780A" w:rsidRDefault="005B780A" w:rsidP="005B780A">
      <w:pPr>
        <w:overflowPunct w:val="0"/>
        <w:autoSpaceDE w:val="0"/>
        <w:autoSpaceDN w:val="0"/>
        <w:bidi/>
        <w:adjustRightInd w:val="0"/>
        <w:spacing w:before="120" w:after="0" w:line="360" w:lineRule="auto"/>
        <w:ind w:left="168" w:right="709"/>
        <w:jc w:val="both"/>
        <w:textAlignment w:val="baseline"/>
        <w:rPr>
          <w:rFonts w:ascii="Tahoma" w:eastAsia="Times New Roman" w:hAnsi="Tahoma" w:cs="Tahoma"/>
          <w:rtl/>
        </w:rPr>
      </w:pPr>
      <w:r w:rsidRPr="005B780A">
        <w:rPr>
          <w:rFonts w:ascii="Tahoma" w:eastAsia="Tahoma" w:hAnsi="Tahoma" w:cs="Tahoma"/>
          <w:rtl/>
        </w:rPr>
        <w:t>המודל מלמד כל רמה בחברה, להתמקד בתפקיד</w:t>
      </w:r>
      <w:r w:rsidRPr="005B780A">
        <w:rPr>
          <w:rFonts w:ascii="Tahoma" w:eastAsia="Tahoma" w:hAnsi="Tahoma" w:cs="Tahoma" w:hint="cs"/>
          <w:rtl/>
        </w:rPr>
        <w:t>ה</w:t>
      </w:r>
      <w:r w:rsidRPr="005B780A">
        <w:rPr>
          <w:rFonts w:ascii="Tahoma" w:eastAsia="Tahoma" w:hAnsi="Tahoma" w:cs="Tahoma"/>
          <w:rtl/>
        </w:rPr>
        <w:t xml:space="preserve"> הנורמטיבי - בעיקר היבטי אסטרטגיה תאום ובקרה מול ניהול שוטף</w:t>
      </w:r>
      <w:r w:rsidRPr="005B780A">
        <w:rPr>
          <w:rFonts w:ascii="Tahoma" w:eastAsia="Tahoma" w:hAnsi="Tahoma" w:cs="Tahoma"/>
        </w:rPr>
        <w:t>.</w:t>
      </w:r>
    </w:p>
    <w:p w14:paraId="74639F3F" w14:textId="2CE11705" w:rsidR="005B780A" w:rsidRDefault="005B780A" w:rsidP="005B780A">
      <w:pPr>
        <w:overflowPunct w:val="0"/>
        <w:autoSpaceDE w:val="0"/>
        <w:autoSpaceDN w:val="0"/>
        <w:bidi/>
        <w:adjustRightInd w:val="0"/>
        <w:spacing w:before="120" w:after="0" w:line="360" w:lineRule="auto"/>
        <w:ind w:left="168" w:right="709"/>
        <w:jc w:val="both"/>
        <w:textAlignment w:val="baseline"/>
        <w:rPr>
          <w:rFonts w:ascii="Tahoma" w:eastAsia="Times New Roman" w:hAnsi="Tahoma" w:cs="Tahoma"/>
          <w:rtl/>
        </w:rPr>
      </w:pPr>
    </w:p>
    <w:p w14:paraId="523CDA48" w14:textId="038ED03B" w:rsidR="005B780A" w:rsidRDefault="005B780A" w:rsidP="005B780A">
      <w:pPr>
        <w:overflowPunct w:val="0"/>
        <w:autoSpaceDE w:val="0"/>
        <w:autoSpaceDN w:val="0"/>
        <w:bidi/>
        <w:adjustRightInd w:val="0"/>
        <w:spacing w:before="120" w:after="0" w:line="360" w:lineRule="auto"/>
        <w:ind w:left="168" w:right="709"/>
        <w:jc w:val="both"/>
        <w:textAlignment w:val="baseline"/>
        <w:rPr>
          <w:rFonts w:ascii="Tahoma" w:eastAsia="Times New Roman" w:hAnsi="Tahoma" w:cs="Tahoma"/>
          <w:rtl/>
        </w:rPr>
      </w:pPr>
    </w:p>
    <w:p w14:paraId="18D71345" w14:textId="0E0AFB83" w:rsidR="005B780A" w:rsidRDefault="005B780A" w:rsidP="005B780A">
      <w:pPr>
        <w:overflowPunct w:val="0"/>
        <w:autoSpaceDE w:val="0"/>
        <w:autoSpaceDN w:val="0"/>
        <w:bidi/>
        <w:adjustRightInd w:val="0"/>
        <w:spacing w:before="120" w:after="0" w:line="360" w:lineRule="auto"/>
        <w:ind w:left="168" w:right="709"/>
        <w:jc w:val="both"/>
        <w:textAlignment w:val="baseline"/>
        <w:rPr>
          <w:rFonts w:ascii="Tahoma" w:eastAsia="Times New Roman" w:hAnsi="Tahoma" w:cs="Tahoma"/>
          <w:rtl/>
        </w:rPr>
      </w:pPr>
    </w:p>
    <w:p w14:paraId="565F81F7" w14:textId="2909D578" w:rsidR="005B780A" w:rsidRDefault="005B780A" w:rsidP="005B780A">
      <w:pPr>
        <w:overflowPunct w:val="0"/>
        <w:autoSpaceDE w:val="0"/>
        <w:autoSpaceDN w:val="0"/>
        <w:bidi/>
        <w:adjustRightInd w:val="0"/>
        <w:spacing w:before="120" w:after="0" w:line="360" w:lineRule="auto"/>
        <w:ind w:left="168" w:right="709"/>
        <w:jc w:val="both"/>
        <w:textAlignment w:val="baseline"/>
        <w:rPr>
          <w:rFonts w:ascii="Tahoma" w:eastAsia="Times New Roman" w:hAnsi="Tahoma" w:cs="Tahoma"/>
          <w:rtl/>
        </w:rPr>
      </w:pPr>
    </w:p>
    <w:p w14:paraId="01E473C9" w14:textId="77777777" w:rsidR="005B780A" w:rsidRPr="005B780A" w:rsidRDefault="005B780A" w:rsidP="005B780A">
      <w:pPr>
        <w:overflowPunct w:val="0"/>
        <w:autoSpaceDE w:val="0"/>
        <w:autoSpaceDN w:val="0"/>
        <w:bidi/>
        <w:adjustRightInd w:val="0"/>
        <w:spacing w:before="120" w:after="0" w:line="360" w:lineRule="auto"/>
        <w:ind w:left="168" w:right="709"/>
        <w:jc w:val="both"/>
        <w:textAlignment w:val="baseline"/>
        <w:rPr>
          <w:rFonts w:ascii="Tahoma" w:eastAsia="Times New Roman" w:hAnsi="Tahoma" w:cs="Tahoma"/>
          <w:rtl/>
        </w:rPr>
      </w:pPr>
      <w:r w:rsidRPr="005B780A">
        <w:rPr>
          <w:rFonts w:ascii="Tahoma" w:eastAsia="Tahoma" w:hAnsi="Tahoma" w:cs="Tahoma"/>
          <w:rtl/>
        </w:rPr>
        <w:lastRenderedPageBreak/>
        <w:t xml:space="preserve">בכך מסייע המודל לחבר בין יתרונות הביזור לשטח (החנות) - מהירות וגמישות תגובה, קשר </w:t>
      </w:r>
      <w:proofErr w:type="spellStart"/>
      <w:r w:rsidRPr="005B780A">
        <w:rPr>
          <w:rFonts w:ascii="Tahoma" w:eastAsia="Tahoma" w:hAnsi="Tahoma" w:cs="Tahoma"/>
          <w:rtl/>
        </w:rPr>
        <w:t>מיידי</w:t>
      </w:r>
      <w:proofErr w:type="spellEnd"/>
      <w:r w:rsidRPr="005B780A">
        <w:rPr>
          <w:rFonts w:ascii="Tahoma" w:eastAsia="Tahoma" w:hAnsi="Tahoma" w:cs="Tahoma"/>
          <w:rtl/>
        </w:rPr>
        <w:t xml:space="preserve"> ללקוח; עם יתרונות הגודל של החברה )השפעה על הסביבה, פיזור סיכונים, חוסן פיננסי, יכולת פיתוח מוצרים ושירותים ייחודיים(. זאת תוך מתן דגש למשמעות השונות השיווקית מול האחידות הארגונית/ תפעולית בין שלושת המותגים</w:t>
      </w:r>
      <w:r w:rsidRPr="005B780A">
        <w:rPr>
          <w:rFonts w:ascii="Tahoma" w:eastAsia="Tahoma" w:hAnsi="Tahoma" w:cs="Tahoma"/>
        </w:rPr>
        <w:t>.</w:t>
      </w:r>
    </w:p>
    <w:p w14:paraId="343A9959" w14:textId="77777777" w:rsidR="005B780A" w:rsidRPr="005B780A" w:rsidRDefault="005B780A" w:rsidP="005B780A">
      <w:pPr>
        <w:keepNext/>
        <w:overflowPunct w:val="0"/>
        <w:autoSpaceDE w:val="0"/>
        <w:autoSpaceDN w:val="0"/>
        <w:bidi/>
        <w:adjustRightInd w:val="0"/>
        <w:spacing w:before="120" w:after="60" w:line="360" w:lineRule="auto"/>
        <w:ind w:left="168" w:right="709"/>
        <w:jc w:val="both"/>
        <w:textAlignment w:val="baseline"/>
        <w:outlineLvl w:val="1"/>
        <w:rPr>
          <w:rFonts w:ascii="Tahoma" w:eastAsia="Times New Roman" w:hAnsi="Tahoma" w:cs="Tahoma"/>
          <w:b/>
          <w:bCs/>
          <w:i/>
          <w:iCs/>
          <w:color w:val="333399"/>
          <w:rtl/>
        </w:rPr>
      </w:pPr>
      <w:r w:rsidRPr="005B780A">
        <w:rPr>
          <w:rFonts w:ascii="Tahoma" w:eastAsia="Tahoma" w:hAnsi="Tahoma" w:cs="Tahoma"/>
          <w:b/>
          <w:bCs/>
          <w:i/>
          <w:iCs/>
          <w:color w:val="333399"/>
          <w:rtl/>
        </w:rPr>
        <w:t>תהליך טיפול אופייני בעזרת המודל  יכלול את השלבים הבאים</w:t>
      </w:r>
      <w:r w:rsidRPr="005B780A">
        <w:rPr>
          <w:rFonts w:ascii="Tahoma" w:eastAsia="Tahoma" w:hAnsi="Tahoma" w:cs="Tahoma"/>
          <w:b/>
          <w:bCs/>
          <w:i/>
          <w:iCs/>
          <w:color w:val="333399"/>
        </w:rPr>
        <w:t>:</w:t>
      </w:r>
    </w:p>
    <w:p w14:paraId="4719AF12" w14:textId="10EEE0D2" w:rsidR="005B780A" w:rsidRPr="005B780A" w:rsidRDefault="005B780A" w:rsidP="005B780A">
      <w:pPr>
        <w:pStyle w:val="a7"/>
        <w:numPr>
          <w:ilvl w:val="0"/>
          <w:numId w:val="9"/>
        </w:numPr>
        <w:overflowPunct w:val="0"/>
        <w:autoSpaceDE w:val="0"/>
        <w:autoSpaceDN w:val="0"/>
        <w:bidi/>
        <w:adjustRightInd w:val="0"/>
        <w:spacing w:before="120" w:after="0" w:line="360" w:lineRule="auto"/>
        <w:ind w:right="709"/>
        <w:textAlignment w:val="baseline"/>
        <w:rPr>
          <w:rFonts w:ascii="Tahoma" w:eastAsia="Times New Roman" w:hAnsi="Tahoma" w:cs="Tahoma"/>
          <w:b/>
          <w:bCs/>
          <w:u w:val="single"/>
          <w:rtl/>
        </w:rPr>
      </w:pPr>
      <w:r w:rsidRPr="005B780A">
        <w:rPr>
          <w:rFonts w:ascii="Tahoma" w:eastAsia="Tahoma" w:hAnsi="Tahoma" w:cs="Tahoma"/>
          <w:b/>
          <w:bCs/>
          <w:u w:val="single"/>
          <w:rtl/>
        </w:rPr>
        <w:t>מיפוי המצב הקיים ומצב הייחוס אליו שואפים להגיע</w:t>
      </w:r>
    </w:p>
    <w:p w14:paraId="3F5E17D0" w14:textId="54B36A45" w:rsidR="005B780A" w:rsidRPr="005B780A" w:rsidRDefault="005B780A" w:rsidP="005B780A">
      <w:pPr>
        <w:tabs>
          <w:tab w:val="left" w:pos="1161"/>
        </w:tabs>
        <w:overflowPunct w:val="0"/>
        <w:autoSpaceDE w:val="0"/>
        <w:autoSpaceDN w:val="0"/>
        <w:bidi/>
        <w:adjustRightInd w:val="0"/>
        <w:spacing w:before="120" w:after="0" w:line="360" w:lineRule="auto"/>
        <w:ind w:left="1161" w:right="709" w:hanging="426"/>
        <w:jc w:val="both"/>
        <w:textAlignment w:val="baseline"/>
        <w:rPr>
          <w:rFonts w:ascii="Tahoma" w:eastAsia="Times New Roman" w:hAnsi="Tahoma" w:cs="Tahoma"/>
          <w:rtl/>
        </w:rPr>
      </w:pPr>
      <w:r w:rsidRPr="005B780A">
        <w:rPr>
          <w:rFonts w:ascii="Tahoma" w:eastAsia="Tahoma" w:hAnsi="Tahoma" w:cs="Tahoma"/>
          <w:rtl/>
        </w:rPr>
        <w:t xml:space="preserve">א. </w:t>
      </w:r>
      <w:r>
        <w:rPr>
          <w:rFonts w:ascii="Tahoma" w:eastAsia="Tahoma" w:hAnsi="Tahoma" w:cs="Tahoma" w:hint="cs"/>
          <w:rtl/>
        </w:rPr>
        <w:t xml:space="preserve"> </w:t>
      </w:r>
      <w:r w:rsidRPr="005B780A">
        <w:rPr>
          <w:rFonts w:ascii="Tahoma" w:eastAsia="Tahoma" w:hAnsi="Tahoma" w:cs="Tahoma"/>
          <w:rtl/>
        </w:rPr>
        <w:t>מיפוי של תחומי סמכות ואחריות של כל רמה ארגונית. המיפוי מתבצע בעזרת מטריצה של שאלות הנבנית על פי עולם התוכן הייחודי של החברה ומתייחסת למצב מצוי  ורצוי כאחד</w:t>
      </w:r>
      <w:r w:rsidRPr="005B780A">
        <w:rPr>
          <w:rFonts w:ascii="Tahoma" w:eastAsia="Tahoma" w:hAnsi="Tahoma" w:cs="Tahoma"/>
        </w:rPr>
        <w:t xml:space="preserve">.  </w:t>
      </w:r>
    </w:p>
    <w:p w14:paraId="17C44AFA" w14:textId="05C0EB98" w:rsidR="005B780A" w:rsidRPr="005B780A" w:rsidRDefault="005B780A" w:rsidP="005B780A">
      <w:pPr>
        <w:tabs>
          <w:tab w:val="left" w:pos="1161"/>
        </w:tabs>
        <w:overflowPunct w:val="0"/>
        <w:autoSpaceDE w:val="0"/>
        <w:autoSpaceDN w:val="0"/>
        <w:bidi/>
        <w:adjustRightInd w:val="0"/>
        <w:spacing w:before="120" w:after="0" w:line="360" w:lineRule="auto"/>
        <w:ind w:left="1161" w:right="709" w:hanging="426"/>
        <w:jc w:val="both"/>
        <w:textAlignment w:val="baseline"/>
        <w:rPr>
          <w:rFonts w:ascii="Tahoma" w:eastAsia="Tahoma" w:hAnsi="Tahoma" w:cs="Tahoma"/>
          <w:rtl/>
        </w:rPr>
      </w:pPr>
      <w:r w:rsidRPr="005B780A">
        <w:rPr>
          <w:rFonts w:ascii="Tahoma" w:eastAsia="Tahoma" w:hAnsi="Tahoma" w:cs="Tahoma"/>
          <w:rtl/>
        </w:rPr>
        <w:t xml:space="preserve">ב. </w:t>
      </w:r>
      <w:r>
        <w:rPr>
          <w:rFonts w:ascii="Tahoma" w:eastAsia="Tahoma" w:hAnsi="Tahoma" w:cs="Tahoma" w:hint="cs"/>
          <w:rtl/>
        </w:rPr>
        <w:t xml:space="preserve">  </w:t>
      </w:r>
      <w:r w:rsidRPr="005B780A">
        <w:rPr>
          <w:rFonts w:ascii="Tahoma" w:eastAsia="Tahoma" w:hAnsi="Tahoma" w:cs="Tahoma"/>
          <w:rtl/>
        </w:rPr>
        <w:t>מיפוי קשרי הגומלין בין הרמות השונות ובין כל אחת מהן לבין הסביבה. מיפוי קשרי הגומלין מתבסס על מיפוי הגבולות (הגדרת תפקיד, סמכויות ואחריות, גבולות אחריות גיאוגרפיים וכו') ודפוסי התקשורת האופטימאליים</w:t>
      </w:r>
      <w:r w:rsidRPr="005B780A">
        <w:rPr>
          <w:rFonts w:ascii="Tahoma" w:eastAsia="Tahoma" w:hAnsi="Tahoma" w:cs="Tahoma"/>
        </w:rPr>
        <w:t xml:space="preserve">. </w:t>
      </w:r>
    </w:p>
    <w:p w14:paraId="607D0613" w14:textId="02D36B31" w:rsidR="005B780A" w:rsidRPr="005B780A" w:rsidRDefault="005B780A" w:rsidP="005B780A">
      <w:pPr>
        <w:tabs>
          <w:tab w:val="left" w:pos="1161"/>
        </w:tabs>
        <w:overflowPunct w:val="0"/>
        <w:autoSpaceDE w:val="0"/>
        <w:autoSpaceDN w:val="0"/>
        <w:bidi/>
        <w:adjustRightInd w:val="0"/>
        <w:spacing w:before="120" w:after="0" w:line="360" w:lineRule="auto"/>
        <w:ind w:left="1161" w:right="709" w:hanging="426"/>
        <w:jc w:val="both"/>
        <w:textAlignment w:val="baseline"/>
        <w:rPr>
          <w:rFonts w:ascii="Tahoma" w:eastAsia="Tahoma" w:hAnsi="Tahoma" w:cs="Tahoma"/>
          <w:rtl/>
        </w:rPr>
      </w:pPr>
      <w:r w:rsidRPr="005B780A">
        <w:rPr>
          <w:rFonts w:ascii="Tahoma" w:eastAsia="Tahoma" w:hAnsi="Tahoma" w:cs="Tahoma"/>
          <w:rtl/>
        </w:rPr>
        <w:t xml:space="preserve">ג. </w:t>
      </w:r>
      <w:r>
        <w:rPr>
          <w:rFonts w:ascii="Tahoma" w:eastAsia="Tahoma" w:hAnsi="Tahoma" w:cs="Tahoma" w:hint="cs"/>
          <w:rtl/>
        </w:rPr>
        <w:t xml:space="preserve">  </w:t>
      </w:r>
      <w:r w:rsidRPr="005B780A">
        <w:rPr>
          <w:rFonts w:ascii="Tahoma" w:eastAsia="Tahoma" w:hAnsi="Tahoma" w:cs="Tahoma"/>
          <w:rtl/>
        </w:rPr>
        <w:t>קביעת מצב הייחוס )המצב הרצוי( של קשרי הגומלין</w:t>
      </w:r>
      <w:r w:rsidRPr="005B780A">
        <w:rPr>
          <w:rFonts w:ascii="Tahoma" w:eastAsia="Tahoma" w:hAnsi="Tahoma" w:cs="Tahoma"/>
        </w:rPr>
        <w:t>.</w:t>
      </w:r>
    </w:p>
    <w:p w14:paraId="375EFC04" w14:textId="2EC4669C" w:rsidR="005B780A" w:rsidRPr="005B780A" w:rsidRDefault="005B780A" w:rsidP="005B780A">
      <w:pPr>
        <w:pStyle w:val="a7"/>
        <w:numPr>
          <w:ilvl w:val="0"/>
          <w:numId w:val="9"/>
        </w:numPr>
        <w:overflowPunct w:val="0"/>
        <w:autoSpaceDE w:val="0"/>
        <w:autoSpaceDN w:val="0"/>
        <w:bidi/>
        <w:adjustRightInd w:val="0"/>
        <w:spacing w:before="120" w:after="0" w:line="360" w:lineRule="auto"/>
        <w:ind w:right="709"/>
        <w:textAlignment w:val="baseline"/>
        <w:rPr>
          <w:rFonts w:ascii="Tahoma" w:eastAsia="Tahoma" w:hAnsi="Tahoma" w:cs="Tahoma"/>
          <w:b/>
          <w:bCs/>
          <w:u w:val="single"/>
          <w:rtl/>
        </w:rPr>
      </w:pPr>
      <w:r w:rsidRPr="005B780A">
        <w:rPr>
          <w:rFonts w:ascii="Tahoma" w:eastAsia="Tahoma" w:hAnsi="Tahoma" w:cs="Tahoma"/>
          <w:b/>
          <w:bCs/>
          <w:u w:val="single"/>
          <w:rtl/>
        </w:rPr>
        <w:t>ביצוע תהליכי שינוי</w:t>
      </w:r>
    </w:p>
    <w:p w14:paraId="51F6FB9F" w14:textId="77777777" w:rsidR="005B780A" w:rsidRPr="005B780A" w:rsidRDefault="005B780A" w:rsidP="005B780A">
      <w:pPr>
        <w:keepNext/>
        <w:overflowPunct w:val="0"/>
        <w:autoSpaceDE w:val="0"/>
        <w:autoSpaceDN w:val="0"/>
        <w:bidi/>
        <w:adjustRightInd w:val="0"/>
        <w:spacing w:before="120" w:after="60" w:line="360" w:lineRule="auto"/>
        <w:ind w:left="168" w:right="709"/>
        <w:jc w:val="both"/>
        <w:textAlignment w:val="baseline"/>
        <w:outlineLvl w:val="2"/>
        <w:rPr>
          <w:rFonts w:ascii="Tahoma" w:eastAsia="Times New Roman" w:hAnsi="Tahoma" w:cs="Tahoma"/>
          <w:rtl/>
        </w:rPr>
      </w:pPr>
      <w:r w:rsidRPr="005B780A">
        <w:rPr>
          <w:rFonts w:ascii="Tahoma" w:eastAsia="Tahoma" w:hAnsi="Tahoma" w:cs="Tahoma"/>
          <w:rtl/>
        </w:rPr>
        <w:t>הפעלת תהליכי שינוי במטרה להגיע למימוש, הטמעה ומיסוד של מצב הייחוס. זאת בהתייחס לארבעה היבטים</w:t>
      </w:r>
      <w:r w:rsidRPr="005B780A">
        <w:rPr>
          <w:rFonts w:ascii="Tahoma" w:eastAsia="Tahoma" w:hAnsi="Tahoma" w:cs="Tahoma"/>
        </w:rPr>
        <w:t>:</w:t>
      </w:r>
    </w:p>
    <w:p w14:paraId="0B1FD842" w14:textId="221B7905" w:rsidR="005B780A" w:rsidRPr="005B780A" w:rsidRDefault="005B780A" w:rsidP="005B780A">
      <w:pPr>
        <w:overflowPunct w:val="0"/>
        <w:autoSpaceDE w:val="0"/>
        <w:autoSpaceDN w:val="0"/>
        <w:bidi/>
        <w:adjustRightInd w:val="0"/>
        <w:spacing w:before="120" w:after="0" w:line="360" w:lineRule="auto"/>
        <w:ind w:left="720" w:right="709"/>
        <w:jc w:val="both"/>
        <w:textAlignment w:val="baseline"/>
        <w:rPr>
          <w:rFonts w:ascii="Tahoma" w:eastAsia="Tahoma" w:hAnsi="Tahoma" w:cs="Tahoma"/>
          <w:rtl/>
        </w:rPr>
      </w:pPr>
      <w:r w:rsidRPr="005B780A">
        <w:rPr>
          <w:rFonts w:ascii="Tahoma" w:eastAsia="Tahoma" w:hAnsi="Tahoma" w:cs="Tahoma"/>
          <w:rtl/>
        </w:rPr>
        <w:t xml:space="preserve">א. </w:t>
      </w:r>
      <w:r>
        <w:rPr>
          <w:rFonts w:ascii="Tahoma" w:eastAsia="Tahoma" w:hAnsi="Tahoma" w:cs="Tahoma" w:hint="cs"/>
          <w:rtl/>
        </w:rPr>
        <w:t xml:space="preserve">   </w:t>
      </w:r>
      <w:r w:rsidRPr="005B780A">
        <w:rPr>
          <w:rFonts w:ascii="Tahoma" w:eastAsia="Tahoma" w:hAnsi="Tahoma" w:cs="Tahoma"/>
          <w:rtl/>
        </w:rPr>
        <w:t xml:space="preserve">היבט </w:t>
      </w:r>
      <w:r w:rsidRPr="005B780A">
        <w:rPr>
          <w:rFonts w:ascii="Tahoma" w:eastAsia="Tahoma" w:hAnsi="Tahoma" w:cs="Tahoma"/>
          <w:b/>
          <w:bCs/>
          <w:rtl/>
        </w:rPr>
        <w:t>אסטרטגי</w:t>
      </w:r>
      <w:r w:rsidRPr="005B780A">
        <w:rPr>
          <w:rFonts w:ascii="Tahoma" w:eastAsia="Tahoma" w:hAnsi="Tahoma" w:cs="Tahoma"/>
          <w:rtl/>
        </w:rPr>
        <w:t xml:space="preserve"> – שיווקי</w:t>
      </w:r>
      <w:r w:rsidRPr="005B780A">
        <w:rPr>
          <w:rFonts w:ascii="Tahoma" w:eastAsia="Tahoma" w:hAnsi="Tahoma" w:cs="Tahoma"/>
        </w:rPr>
        <w:t>.</w:t>
      </w:r>
    </w:p>
    <w:p w14:paraId="5FB8191E" w14:textId="214361BB" w:rsidR="005B780A" w:rsidRPr="005B780A" w:rsidRDefault="005B780A" w:rsidP="005B780A">
      <w:pPr>
        <w:tabs>
          <w:tab w:val="left" w:pos="1161"/>
        </w:tabs>
        <w:overflowPunct w:val="0"/>
        <w:autoSpaceDE w:val="0"/>
        <w:autoSpaceDN w:val="0"/>
        <w:bidi/>
        <w:adjustRightInd w:val="0"/>
        <w:spacing w:before="120" w:after="0" w:line="360" w:lineRule="auto"/>
        <w:ind w:left="1161" w:right="709" w:hanging="426"/>
        <w:jc w:val="both"/>
        <w:textAlignment w:val="baseline"/>
        <w:rPr>
          <w:rFonts w:ascii="Tahoma" w:eastAsia="Tahoma" w:hAnsi="Tahoma" w:cs="Tahoma"/>
          <w:rtl/>
        </w:rPr>
      </w:pPr>
      <w:r w:rsidRPr="005B780A">
        <w:rPr>
          <w:rFonts w:ascii="Tahoma" w:eastAsia="Tahoma" w:hAnsi="Tahoma" w:cs="Tahoma"/>
          <w:rtl/>
        </w:rPr>
        <w:t xml:space="preserve">ב.   היבט </w:t>
      </w:r>
      <w:r w:rsidRPr="005B780A">
        <w:rPr>
          <w:rFonts w:ascii="Tahoma" w:eastAsia="Tahoma" w:hAnsi="Tahoma" w:cs="Tahoma"/>
          <w:b/>
          <w:bCs/>
          <w:rtl/>
        </w:rPr>
        <w:t>מבני</w:t>
      </w:r>
      <w:r w:rsidRPr="005B780A">
        <w:rPr>
          <w:rFonts w:ascii="Tahoma" w:eastAsia="Tahoma" w:hAnsi="Tahoma" w:cs="Tahoma"/>
          <w:rtl/>
        </w:rPr>
        <w:t xml:space="preserve"> - מה המבנה הארגוני המתאים. איזה פונקציות צריכות להתקיים במטה החברה, ואילו בחנויות. אילו מערכות תקשורת יחברו בין יחידות הביצוע למרכז, מה לבזר  ומה לבדל </w:t>
      </w:r>
      <w:r>
        <w:rPr>
          <w:rFonts w:ascii="Tahoma" w:eastAsia="Tahoma" w:hAnsi="Tahoma" w:cs="Tahoma" w:hint="cs"/>
          <w:rtl/>
        </w:rPr>
        <w:t>(</w:t>
      </w:r>
      <w:r w:rsidRPr="005B780A">
        <w:rPr>
          <w:rFonts w:ascii="Tahoma" w:eastAsia="Tahoma" w:hAnsi="Tahoma" w:cs="Tahoma"/>
          <w:rtl/>
        </w:rPr>
        <w:t>דיפרנציאציה</w:t>
      </w:r>
      <w:r>
        <w:rPr>
          <w:rFonts w:ascii="Tahoma" w:eastAsia="Tahoma" w:hAnsi="Tahoma" w:cs="Tahoma" w:hint="cs"/>
          <w:rtl/>
        </w:rPr>
        <w:t>)</w:t>
      </w:r>
      <w:r w:rsidRPr="005B780A">
        <w:rPr>
          <w:rFonts w:ascii="Tahoma" w:eastAsia="Tahoma" w:hAnsi="Tahoma" w:cs="Tahoma"/>
          <w:rtl/>
        </w:rPr>
        <w:t xml:space="preserve">, אחריות מול סמכות, </w:t>
      </w:r>
      <w:r w:rsidRPr="005B780A">
        <w:rPr>
          <w:rFonts w:ascii="Tahoma" w:eastAsia="Tahoma" w:hAnsi="Tahoma" w:cs="Tahoma"/>
          <w:rtl/>
        </w:rPr>
        <w:tab/>
        <w:t xml:space="preserve">מנגנונים לתאום, לבקרה  ולפתרון קונפליקטים. קביעת דפוסי תקשורת ויחסי גומלין בין החנות לבין הנהלת החברה </w:t>
      </w:r>
      <w:proofErr w:type="spellStart"/>
      <w:r w:rsidRPr="005B780A">
        <w:rPr>
          <w:rFonts w:ascii="Tahoma" w:eastAsia="Tahoma" w:hAnsi="Tahoma" w:cs="Tahoma"/>
          <w:rtl/>
        </w:rPr>
        <w:t>וכו</w:t>
      </w:r>
      <w:proofErr w:type="spellEnd"/>
      <w:r w:rsidRPr="005B780A">
        <w:rPr>
          <w:rFonts w:ascii="Tahoma" w:eastAsia="Tahoma" w:hAnsi="Tahoma" w:cs="Tahoma"/>
        </w:rPr>
        <w:t>'.</w:t>
      </w:r>
    </w:p>
    <w:p w14:paraId="34A87621" w14:textId="5D7A7DC0" w:rsidR="005B780A" w:rsidRPr="005B780A" w:rsidRDefault="005B780A" w:rsidP="005B780A">
      <w:pPr>
        <w:tabs>
          <w:tab w:val="left" w:pos="1161"/>
        </w:tabs>
        <w:overflowPunct w:val="0"/>
        <w:autoSpaceDE w:val="0"/>
        <w:autoSpaceDN w:val="0"/>
        <w:bidi/>
        <w:adjustRightInd w:val="0"/>
        <w:spacing w:before="120" w:after="0" w:line="360" w:lineRule="auto"/>
        <w:ind w:left="1161" w:right="709" w:hanging="426"/>
        <w:jc w:val="both"/>
        <w:textAlignment w:val="baseline"/>
        <w:rPr>
          <w:rFonts w:ascii="Tahoma" w:eastAsia="Tahoma" w:hAnsi="Tahoma" w:cs="Tahoma"/>
          <w:rtl/>
        </w:rPr>
      </w:pPr>
      <w:r w:rsidRPr="005B780A">
        <w:rPr>
          <w:rFonts w:ascii="Tahoma" w:eastAsia="Tahoma" w:hAnsi="Tahoma" w:cs="Tahoma"/>
          <w:rtl/>
        </w:rPr>
        <w:t xml:space="preserve">ג.    היבט </w:t>
      </w:r>
      <w:r w:rsidRPr="005B780A">
        <w:rPr>
          <w:rFonts w:ascii="Tahoma" w:eastAsia="Tahoma" w:hAnsi="Tahoma" w:cs="Tahoma"/>
          <w:b/>
          <w:bCs/>
          <w:rtl/>
        </w:rPr>
        <w:t>תהליכי</w:t>
      </w:r>
      <w:r w:rsidRPr="005B780A">
        <w:rPr>
          <w:rFonts w:ascii="Tahoma" w:eastAsia="Tahoma" w:hAnsi="Tahoma" w:cs="Tahoma"/>
          <w:rtl/>
        </w:rPr>
        <w:t xml:space="preserve"> - עיצוב מחדש של תהליכים ומיסודם תוך התייחסות מיוחדת לתפקיד ההנהלה ביחס לתפקיד החנות והבטחת רצף ומהירות תגובה במעבר מההנהלה לזכיינים ובחזרה. התייחסות מיוחדת לתהליכי תאום, בקרה, שליטה, חדשנות ולמידה ארגונית, איכות שירות </w:t>
      </w:r>
      <w:proofErr w:type="spellStart"/>
      <w:r w:rsidRPr="005B780A">
        <w:rPr>
          <w:rFonts w:ascii="Tahoma" w:eastAsia="Tahoma" w:hAnsi="Tahoma" w:cs="Tahoma"/>
          <w:rtl/>
        </w:rPr>
        <w:t>וכו</w:t>
      </w:r>
      <w:proofErr w:type="spellEnd"/>
      <w:r w:rsidRPr="005B780A">
        <w:rPr>
          <w:rFonts w:ascii="Tahoma" w:eastAsia="Tahoma" w:hAnsi="Tahoma" w:cs="Tahoma"/>
        </w:rPr>
        <w:t>'.</w:t>
      </w:r>
    </w:p>
    <w:p w14:paraId="17DDC2DF" w14:textId="3189B33D" w:rsidR="005B780A" w:rsidRDefault="005B780A" w:rsidP="005B780A">
      <w:pPr>
        <w:overflowPunct w:val="0"/>
        <w:autoSpaceDE w:val="0"/>
        <w:autoSpaceDN w:val="0"/>
        <w:bidi/>
        <w:adjustRightInd w:val="0"/>
        <w:spacing w:before="120" w:after="0" w:line="360" w:lineRule="auto"/>
        <w:ind w:left="168" w:right="709"/>
        <w:jc w:val="both"/>
        <w:textAlignment w:val="baseline"/>
        <w:rPr>
          <w:rFonts w:ascii="Tahoma" w:eastAsia="Times New Roman" w:hAnsi="Tahoma" w:cs="Tahoma"/>
          <w:rtl/>
        </w:rPr>
      </w:pPr>
    </w:p>
    <w:p w14:paraId="0AADF6EB" w14:textId="4EE63AFC" w:rsidR="005B780A" w:rsidRDefault="005B780A" w:rsidP="005B780A">
      <w:pPr>
        <w:overflowPunct w:val="0"/>
        <w:autoSpaceDE w:val="0"/>
        <w:autoSpaceDN w:val="0"/>
        <w:bidi/>
        <w:adjustRightInd w:val="0"/>
        <w:spacing w:before="120" w:after="0" w:line="360" w:lineRule="auto"/>
        <w:ind w:left="168" w:right="709"/>
        <w:jc w:val="both"/>
        <w:textAlignment w:val="baseline"/>
        <w:rPr>
          <w:rFonts w:ascii="Tahoma" w:eastAsia="Times New Roman" w:hAnsi="Tahoma" w:cs="Tahoma"/>
          <w:rtl/>
        </w:rPr>
      </w:pPr>
    </w:p>
    <w:p w14:paraId="7171B66D" w14:textId="32706E7B" w:rsidR="005B780A" w:rsidRDefault="005B780A" w:rsidP="005B780A">
      <w:pPr>
        <w:overflowPunct w:val="0"/>
        <w:autoSpaceDE w:val="0"/>
        <w:autoSpaceDN w:val="0"/>
        <w:bidi/>
        <w:adjustRightInd w:val="0"/>
        <w:spacing w:before="120" w:after="0" w:line="360" w:lineRule="auto"/>
        <w:ind w:left="168" w:right="709"/>
        <w:jc w:val="both"/>
        <w:textAlignment w:val="baseline"/>
        <w:rPr>
          <w:rFonts w:ascii="Tahoma" w:eastAsia="Times New Roman" w:hAnsi="Tahoma" w:cs="Tahoma"/>
          <w:rtl/>
        </w:rPr>
      </w:pPr>
    </w:p>
    <w:p w14:paraId="1E4B3A54" w14:textId="47097398" w:rsidR="005B780A" w:rsidRDefault="005B780A" w:rsidP="005B780A">
      <w:pPr>
        <w:overflowPunct w:val="0"/>
        <w:autoSpaceDE w:val="0"/>
        <w:autoSpaceDN w:val="0"/>
        <w:bidi/>
        <w:adjustRightInd w:val="0"/>
        <w:spacing w:before="120" w:after="0" w:line="360" w:lineRule="auto"/>
        <w:ind w:left="168" w:right="709"/>
        <w:jc w:val="both"/>
        <w:textAlignment w:val="baseline"/>
        <w:rPr>
          <w:rFonts w:ascii="Tahoma" w:eastAsia="Times New Roman" w:hAnsi="Tahoma" w:cs="Tahoma"/>
          <w:rtl/>
        </w:rPr>
      </w:pPr>
    </w:p>
    <w:p w14:paraId="50A46835" w14:textId="4E3E98DD" w:rsidR="005B780A" w:rsidRDefault="005B780A" w:rsidP="005B780A">
      <w:pPr>
        <w:overflowPunct w:val="0"/>
        <w:autoSpaceDE w:val="0"/>
        <w:autoSpaceDN w:val="0"/>
        <w:bidi/>
        <w:adjustRightInd w:val="0"/>
        <w:spacing w:before="120" w:after="0" w:line="360" w:lineRule="auto"/>
        <w:ind w:left="168" w:right="709"/>
        <w:jc w:val="both"/>
        <w:textAlignment w:val="baseline"/>
        <w:rPr>
          <w:rFonts w:ascii="Tahoma" w:eastAsia="Times New Roman" w:hAnsi="Tahoma" w:cs="Tahoma"/>
          <w:rtl/>
        </w:rPr>
      </w:pPr>
    </w:p>
    <w:p w14:paraId="527B276F" w14:textId="77777777" w:rsidR="005B780A" w:rsidRPr="005B780A" w:rsidRDefault="005B780A" w:rsidP="005B780A">
      <w:pPr>
        <w:overflowPunct w:val="0"/>
        <w:autoSpaceDE w:val="0"/>
        <w:autoSpaceDN w:val="0"/>
        <w:bidi/>
        <w:adjustRightInd w:val="0"/>
        <w:spacing w:before="120" w:after="0" w:line="360" w:lineRule="auto"/>
        <w:ind w:left="168" w:right="709"/>
        <w:jc w:val="both"/>
        <w:textAlignment w:val="baseline"/>
        <w:rPr>
          <w:rFonts w:ascii="Tahoma" w:eastAsia="Times New Roman" w:hAnsi="Tahoma" w:cs="Tahoma"/>
          <w:rtl/>
        </w:rPr>
      </w:pPr>
    </w:p>
    <w:p w14:paraId="3DC8AED9" w14:textId="77777777" w:rsidR="005B780A" w:rsidRPr="005B780A" w:rsidRDefault="005B780A" w:rsidP="005B780A">
      <w:pPr>
        <w:tabs>
          <w:tab w:val="left" w:pos="1161"/>
        </w:tabs>
        <w:overflowPunct w:val="0"/>
        <w:autoSpaceDE w:val="0"/>
        <w:autoSpaceDN w:val="0"/>
        <w:bidi/>
        <w:adjustRightInd w:val="0"/>
        <w:spacing w:before="120" w:after="0" w:line="360" w:lineRule="auto"/>
        <w:ind w:left="1161" w:right="709" w:hanging="426"/>
        <w:jc w:val="both"/>
        <w:textAlignment w:val="baseline"/>
        <w:rPr>
          <w:rFonts w:ascii="Tahoma" w:eastAsia="Tahoma" w:hAnsi="Tahoma" w:cs="Tahoma"/>
          <w:rtl/>
        </w:rPr>
      </w:pPr>
      <w:r w:rsidRPr="005B780A">
        <w:rPr>
          <w:rFonts w:ascii="Tahoma" w:eastAsia="Tahoma" w:hAnsi="Tahoma" w:cs="Tahoma"/>
          <w:rtl/>
        </w:rPr>
        <w:lastRenderedPageBreak/>
        <w:t xml:space="preserve">ד. </w:t>
      </w:r>
      <w:r w:rsidRPr="005B780A">
        <w:rPr>
          <w:rFonts w:ascii="Tahoma" w:eastAsia="Tahoma" w:hAnsi="Tahoma" w:cs="Tahoma"/>
          <w:rtl/>
        </w:rPr>
        <w:tab/>
        <w:t xml:space="preserve">היבט </w:t>
      </w:r>
      <w:r w:rsidRPr="005B780A">
        <w:rPr>
          <w:rFonts w:ascii="Tahoma" w:eastAsia="Tahoma" w:hAnsi="Tahoma" w:cs="Tahoma"/>
          <w:b/>
          <w:bCs/>
          <w:rtl/>
        </w:rPr>
        <w:t>אנושי</w:t>
      </w:r>
      <w:r w:rsidRPr="005B780A">
        <w:rPr>
          <w:rFonts w:ascii="Tahoma" w:eastAsia="Tahoma" w:hAnsi="Tahoma" w:cs="Tahoma"/>
          <w:rtl/>
        </w:rPr>
        <w:t xml:space="preserve"> - כיצד ניתן להתמודד בביטויים אישיים של הקונפליקט ולצמצם ביטויים של כוחניות לשמה. מי מבטיח את איכות תהליכי המיון, הדרכה, קידום, תגמול, פיטורין </w:t>
      </w:r>
      <w:proofErr w:type="spellStart"/>
      <w:r w:rsidRPr="005B780A">
        <w:rPr>
          <w:rFonts w:ascii="Tahoma" w:eastAsia="Tahoma" w:hAnsi="Tahoma" w:cs="Tahoma"/>
          <w:rtl/>
        </w:rPr>
        <w:t>וכו</w:t>
      </w:r>
      <w:proofErr w:type="spellEnd"/>
      <w:r w:rsidRPr="005B780A">
        <w:rPr>
          <w:rFonts w:ascii="Tahoma" w:eastAsia="Tahoma" w:hAnsi="Tahoma" w:cs="Tahoma"/>
        </w:rPr>
        <w:t>'.</w:t>
      </w:r>
    </w:p>
    <w:p w14:paraId="56E89306" w14:textId="07B053E8" w:rsidR="005B780A" w:rsidRPr="005B780A" w:rsidRDefault="005B780A" w:rsidP="005B780A">
      <w:pPr>
        <w:pStyle w:val="a7"/>
        <w:numPr>
          <w:ilvl w:val="0"/>
          <w:numId w:val="9"/>
        </w:numPr>
        <w:overflowPunct w:val="0"/>
        <w:autoSpaceDE w:val="0"/>
        <w:autoSpaceDN w:val="0"/>
        <w:bidi/>
        <w:adjustRightInd w:val="0"/>
        <w:spacing w:before="120" w:after="0" w:line="360" w:lineRule="auto"/>
        <w:ind w:right="709"/>
        <w:textAlignment w:val="baseline"/>
        <w:rPr>
          <w:rFonts w:ascii="Tahoma" w:eastAsia="Tahoma" w:hAnsi="Tahoma" w:cs="Tahoma"/>
          <w:b/>
          <w:bCs/>
          <w:u w:val="single"/>
          <w:rtl/>
        </w:rPr>
      </w:pPr>
      <w:r>
        <w:rPr>
          <w:rFonts w:ascii="Tahoma" w:eastAsia="Tahoma" w:hAnsi="Tahoma" w:cs="Tahoma" w:hint="cs"/>
          <w:b/>
          <w:bCs/>
          <w:u w:val="single"/>
          <w:rtl/>
        </w:rPr>
        <w:t>הט</w:t>
      </w:r>
      <w:r w:rsidRPr="005B780A">
        <w:rPr>
          <w:rFonts w:ascii="Tahoma" w:eastAsia="Tahoma" w:hAnsi="Tahoma" w:cs="Tahoma"/>
          <w:b/>
          <w:bCs/>
          <w:u w:val="single"/>
          <w:rtl/>
        </w:rPr>
        <w:t>מעת השינוי</w:t>
      </w:r>
      <w:r w:rsidRPr="005B780A">
        <w:rPr>
          <w:rFonts w:ascii="Tahoma" w:eastAsia="Tahoma" w:hAnsi="Tahoma" w:cs="Tahoma"/>
          <w:b/>
          <w:bCs/>
          <w:u w:val="single"/>
        </w:rPr>
        <w:t xml:space="preserve"> </w:t>
      </w:r>
    </w:p>
    <w:p w14:paraId="335D1F01" w14:textId="2ACA4A26" w:rsidR="005B780A" w:rsidRDefault="005B780A" w:rsidP="005B780A">
      <w:pPr>
        <w:overflowPunct w:val="0"/>
        <w:autoSpaceDE w:val="0"/>
        <w:autoSpaceDN w:val="0"/>
        <w:bidi/>
        <w:adjustRightInd w:val="0"/>
        <w:spacing w:before="120" w:after="0" w:line="360" w:lineRule="auto"/>
        <w:ind w:left="168" w:right="709"/>
        <w:jc w:val="both"/>
        <w:textAlignment w:val="baseline"/>
        <w:rPr>
          <w:rFonts w:ascii="Tahoma" w:eastAsia="Times New Roman" w:hAnsi="Tahoma" w:cs="Tahoma"/>
          <w:rtl/>
        </w:rPr>
      </w:pPr>
      <w:r w:rsidRPr="005B780A">
        <w:rPr>
          <w:rFonts w:ascii="Tahoma" w:eastAsia="Tahoma" w:hAnsi="Tahoma" w:cs="Tahoma"/>
          <w:rtl/>
        </w:rPr>
        <w:t>הטמעה ומיסוד של תפוקות השינוי, תוך מתן כלים בידי החברה לתחזוקתו באופן עצמאי</w:t>
      </w:r>
      <w:r w:rsidRPr="005B780A">
        <w:rPr>
          <w:rFonts w:ascii="Tahoma" w:eastAsia="Tahoma" w:hAnsi="Tahoma" w:cs="Tahoma"/>
        </w:rPr>
        <w:t>.</w:t>
      </w:r>
    </w:p>
    <w:p w14:paraId="58E8E563" w14:textId="77777777" w:rsidR="005B780A" w:rsidRPr="005B780A" w:rsidRDefault="005B780A" w:rsidP="005B780A">
      <w:pPr>
        <w:pStyle w:val="a7"/>
        <w:numPr>
          <w:ilvl w:val="0"/>
          <w:numId w:val="9"/>
        </w:numPr>
        <w:overflowPunct w:val="0"/>
        <w:autoSpaceDE w:val="0"/>
        <w:autoSpaceDN w:val="0"/>
        <w:bidi/>
        <w:adjustRightInd w:val="0"/>
        <w:spacing w:before="120" w:after="0" w:line="360" w:lineRule="auto"/>
        <w:ind w:right="709"/>
        <w:textAlignment w:val="baseline"/>
        <w:rPr>
          <w:rFonts w:ascii="Tahoma" w:eastAsia="Tahoma" w:hAnsi="Tahoma" w:cs="Tahoma"/>
          <w:b/>
          <w:bCs/>
          <w:u w:val="single"/>
          <w:rtl/>
        </w:rPr>
      </w:pPr>
      <w:r>
        <w:rPr>
          <w:rFonts w:ascii="Tahoma" w:eastAsia="Tahoma" w:hAnsi="Tahoma" w:cs="Tahoma" w:hint="cs"/>
          <w:b/>
          <w:bCs/>
          <w:u w:val="single"/>
          <w:rtl/>
        </w:rPr>
        <w:t xml:space="preserve">בקרה וכיול השינוי. </w:t>
      </w:r>
    </w:p>
    <w:p w14:paraId="2D8B6D32" w14:textId="77777777" w:rsidR="005B780A" w:rsidRPr="005B780A" w:rsidRDefault="005B780A" w:rsidP="005B780A">
      <w:pPr>
        <w:overflowPunct w:val="0"/>
        <w:autoSpaceDE w:val="0"/>
        <w:autoSpaceDN w:val="0"/>
        <w:bidi/>
        <w:adjustRightInd w:val="0"/>
        <w:spacing w:before="120" w:after="0" w:line="360" w:lineRule="auto"/>
        <w:ind w:left="168" w:right="709"/>
        <w:jc w:val="both"/>
        <w:textAlignment w:val="baseline"/>
        <w:rPr>
          <w:rFonts w:ascii="Tahoma" w:eastAsia="Times New Roman" w:hAnsi="Tahoma" w:cs="Tahoma"/>
          <w:rtl/>
        </w:rPr>
      </w:pPr>
    </w:p>
    <w:p w14:paraId="167B2A54" w14:textId="77777777" w:rsidR="005B780A" w:rsidRPr="005B780A" w:rsidRDefault="005B780A" w:rsidP="005B780A">
      <w:pPr>
        <w:keepNext/>
        <w:overflowPunct w:val="0"/>
        <w:autoSpaceDE w:val="0"/>
        <w:autoSpaceDN w:val="0"/>
        <w:bidi/>
        <w:adjustRightInd w:val="0"/>
        <w:spacing w:before="120" w:after="60" w:line="360" w:lineRule="auto"/>
        <w:ind w:left="168" w:right="709"/>
        <w:jc w:val="both"/>
        <w:textAlignment w:val="baseline"/>
        <w:outlineLvl w:val="1"/>
        <w:rPr>
          <w:rFonts w:ascii="Tahoma" w:eastAsia="Tahoma" w:hAnsi="Tahoma" w:cs="Tahoma"/>
          <w:b/>
          <w:bCs/>
          <w:i/>
          <w:iCs/>
          <w:color w:val="333399"/>
          <w:rtl/>
        </w:rPr>
      </w:pPr>
      <w:r w:rsidRPr="005B780A">
        <w:rPr>
          <w:rFonts w:ascii="Tahoma" w:eastAsia="Tahoma" w:hAnsi="Tahoma" w:cs="Tahoma"/>
          <w:b/>
          <w:bCs/>
          <w:i/>
          <w:iCs/>
          <w:color w:val="333399"/>
          <w:rtl/>
        </w:rPr>
        <w:t>תוצאות מצופות  מהשלמת התהליך</w:t>
      </w:r>
    </w:p>
    <w:p w14:paraId="0E139E81" w14:textId="77777777" w:rsidR="005B780A" w:rsidRPr="005B780A" w:rsidRDefault="005B780A" w:rsidP="005B780A">
      <w:pPr>
        <w:overflowPunct w:val="0"/>
        <w:autoSpaceDE w:val="0"/>
        <w:autoSpaceDN w:val="0"/>
        <w:bidi/>
        <w:adjustRightInd w:val="0"/>
        <w:spacing w:before="120" w:after="0" w:line="360" w:lineRule="auto"/>
        <w:ind w:left="168" w:right="709"/>
        <w:jc w:val="both"/>
        <w:textAlignment w:val="baseline"/>
        <w:rPr>
          <w:rFonts w:ascii="Tahoma" w:eastAsia="Times New Roman" w:hAnsi="Tahoma" w:cs="Tahoma"/>
          <w:rtl/>
        </w:rPr>
      </w:pPr>
      <w:r w:rsidRPr="005B780A">
        <w:rPr>
          <w:rFonts w:ascii="Tahoma" w:eastAsia="Tahoma" w:hAnsi="Tahoma" w:cs="Tahoma"/>
          <w:rtl/>
        </w:rPr>
        <w:t>השלמת תהליך השיפור מביאה לתוצאות הבאות</w:t>
      </w:r>
      <w:r w:rsidRPr="005B780A">
        <w:rPr>
          <w:rFonts w:ascii="Tahoma" w:eastAsia="Tahoma" w:hAnsi="Tahoma" w:cs="Tahoma"/>
        </w:rPr>
        <w:t>:</w:t>
      </w:r>
    </w:p>
    <w:p w14:paraId="21B46101" w14:textId="77777777" w:rsidR="005B780A" w:rsidRPr="005B780A" w:rsidRDefault="005B780A" w:rsidP="005B780A">
      <w:pPr>
        <w:tabs>
          <w:tab w:val="left" w:pos="1161"/>
        </w:tabs>
        <w:overflowPunct w:val="0"/>
        <w:autoSpaceDE w:val="0"/>
        <w:autoSpaceDN w:val="0"/>
        <w:bidi/>
        <w:adjustRightInd w:val="0"/>
        <w:spacing w:before="120" w:after="0" w:line="360" w:lineRule="auto"/>
        <w:ind w:left="1161" w:right="709" w:hanging="426"/>
        <w:jc w:val="both"/>
        <w:textAlignment w:val="baseline"/>
        <w:rPr>
          <w:rFonts w:ascii="Tahoma" w:eastAsia="Tahoma" w:hAnsi="Tahoma" w:cs="Tahoma"/>
          <w:rtl/>
        </w:rPr>
      </w:pPr>
      <w:r w:rsidRPr="005B780A">
        <w:rPr>
          <w:rFonts w:ascii="Tahoma" w:eastAsia="Tahoma" w:hAnsi="Tahoma" w:cs="Tahoma"/>
          <w:rtl/>
        </w:rPr>
        <w:t>א.</w:t>
      </w:r>
      <w:r w:rsidRPr="005B780A">
        <w:rPr>
          <w:rFonts w:ascii="Tahoma" w:eastAsia="Tahoma" w:hAnsi="Tahoma" w:cs="Tahoma"/>
          <w:rtl/>
        </w:rPr>
        <w:tab/>
        <w:t>מניעת עמימות בהגדרות תפקיד, אחריות וסמכות מקלה על זרימת תהליכי העבודה</w:t>
      </w:r>
      <w:r w:rsidRPr="005B780A">
        <w:rPr>
          <w:rFonts w:ascii="Tahoma" w:eastAsia="Tahoma" w:hAnsi="Tahoma" w:cs="Tahoma"/>
        </w:rPr>
        <w:t>.</w:t>
      </w:r>
    </w:p>
    <w:p w14:paraId="1FFA284D" w14:textId="77777777" w:rsidR="005B780A" w:rsidRPr="005B780A" w:rsidRDefault="005B780A" w:rsidP="005B780A">
      <w:pPr>
        <w:tabs>
          <w:tab w:val="left" w:pos="1161"/>
        </w:tabs>
        <w:overflowPunct w:val="0"/>
        <w:autoSpaceDE w:val="0"/>
        <w:autoSpaceDN w:val="0"/>
        <w:bidi/>
        <w:adjustRightInd w:val="0"/>
        <w:spacing w:before="120" w:after="0" w:line="360" w:lineRule="auto"/>
        <w:ind w:left="1161" w:right="709" w:hanging="426"/>
        <w:jc w:val="both"/>
        <w:textAlignment w:val="baseline"/>
        <w:rPr>
          <w:rFonts w:ascii="Tahoma" w:eastAsia="Tahoma" w:hAnsi="Tahoma" w:cs="Tahoma"/>
          <w:rtl/>
        </w:rPr>
      </w:pPr>
      <w:r w:rsidRPr="005B780A">
        <w:rPr>
          <w:rFonts w:ascii="Tahoma" w:eastAsia="Tahoma" w:hAnsi="Tahoma" w:cs="Tahoma"/>
          <w:rtl/>
        </w:rPr>
        <w:t>ב.</w:t>
      </w:r>
      <w:r w:rsidRPr="005B780A">
        <w:rPr>
          <w:rFonts w:ascii="Tahoma" w:eastAsia="Tahoma" w:hAnsi="Tahoma" w:cs="Tahoma"/>
          <w:rtl/>
        </w:rPr>
        <w:tab/>
        <w:t>קשר טוב יותר ללקוחות - הבניה טובה של סמכויות ביחידות הביצוע מביאה לקפיצת מדרגה ביכולת  החברה לטיפול מהיר וגמיש בצרכי מגוון הלקוחות</w:t>
      </w:r>
      <w:r w:rsidRPr="005B780A">
        <w:rPr>
          <w:rFonts w:ascii="Tahoma" w:eastAsia="Tahoma" w:hAnsi="Tahoma" w:cs="Tahoma"/>
        </w:rPr>
        <w:t>.</w:t>
      </w:r>
    </w:p>
    <w:p w14:paraId="5AE8C9A5" w14:textId="77777777" w:rsidR="005B780A" w:rsidRPr="005B780A" w:rsidRDefault="005B780A" w:rsidP="005B780A">
      <w:pPr>
        <w:tabs>
          <w:tab w:val="left" w:pos="1161"/>
        </w:tabs>
        <w:overflowPunct w:val="0"/>
        <w:autoSpaceDE w:val="0"/>
        <w:autoSpaceDN w:val="0"/>
        <w:bidi/>
        <w:adjustRightInd w:val="0"/>
        <w:spacing w:before="120" w:after="0" w:line="360" w:lineRule="auto"/>
        <w:ind w:left="1161" w:right="709" w:hanging="426"/>
        <w:jc w:val="both"/>
        <w:textAlignment w:val="baseline"/>
        <w:rPr>
          <w:rFonts w:ascii="Tahoma" w:eastAsia="Tahoma" w:hAnsi="Tahoma" w:cs="Tahoma"/>
          <w:rtl/>
        </w:rPr>
      </w:pPr>
      <w:r w:rsidRPr="005B780A">
        <w:rPr>
          <w:rFonts w:ascii="Tahoma" w:eastAsia="Tahoma" w:hAnsi="Tahoma" w:cs="Tahoma"/>
          <w:rtl/>
        </w:rPr>
        <w:t xml:space="preserve">ג. </w:t>
      </w:r>
      <w:r w:rsidRPr="005B780A">
        <w:rPr>
          <w:rFonts w:ascii="Tahoma" w:eastAsia="Tahoma" w:hAnsi="Tahoma" w:cs="Tahoma"/>
          <w:rtl/>
        </w:rPr>
        <w:tab/>
        <w:t xml:space="preserve">יעילות - התמקדות כל רמה בחברה בתפקידה מאפשר ביצועו במשאבים )ובעיקר אנרגיה וזמן( פחותים  ומפנה משאבים לטובת נושאים </w:t>
      </w:r>
      <w:proofErr w:type="spellStart"/>
      <w:r w:rsidRPr="005B780A">
        <w:rPr>
          <w:rFonts w:ascii="Tahoma" w:eastAsia="Tahoma" w:hAnsi="Tahoma" w:cs="Tahoma"/>
          <w:rtl/>
        </w:rPr>
        <w:t>ש”לא</w:t>
      </w:r>
      <w:proofErr w:type="spellEnd"/>
      <w:r w:rsidRPr="005B780A">
        <w:rPr>
          <w:rFonts w:ascii="Tahoma" w:eastAsia="Tahoma" w:hAnsi="Tahoma" w:cs="Tahoma"/>
          <w:rtl/>
        </w:rPr>
        <w:t xml:space="preserve"> הגיעו אליהם”. הדבר נכון בעיקר לגבי הנהלת החברה המתפנה  מניהול שוטף לטובת עיצוב אסטרטגיה ומדיניות ותאום כלל מערכתי</w:t>
      </w:r>
      <w:r w:rsidRPr="005B780A">
        <w:rPr>
          <w:rFonts w:ascii="Tahoma" w:eastAsia="Tahoma" w:hAnsi="Tahoma" w:cs="Tahoma"/>
        </w:rPr>
        <w:t>.</w:t>
      </w:r>
    </w:p>
    <w:p w14:paraId="2F8C9735" w14:textId="77777777" w:rsidR="005B780A" w:rsidRPr="005B780A" w:rsidRDefault="005B780A" w:rsidP="005B780A">
      <w:pPr>
        <w:tabs>
          <w:tab w:val="left" w:pos="1161"/>
        </w:tabs>
        <w:overflowPunct w:val="0"/>
        <w:autoSpaceDE w:val="0"/>
        <w:autoSpaceDN w:val="0"/>
        <w:bidi/>
        <w:adjustRightInd w:val="0"/>
        <w:spacing w:before="120" w:after="0" w:line="360" w:lineRule="auto"/>
        <w:ind w:left="1161" w:right="709" w:hanging="426"/>
        <w:jc w:val="both"/>
        <w:textAlignment w:val="baseline"/>
        <w:rPr>
          <w:rFonts w:ascii="Tahoma" w:eastAsia="Tahoma" w:hAnsi="Tahoma" w:cs="Tahoma"/>
          <w:rtl/>
        </w:rPr>
      </w:pPr>
      <w:r w:rsidRPr="005B780A">
        <w:rPr>
          <w:rFonts w:ascii="Tahoma" w:eastAsia="Tahoma" w:hAnsi="Tahoma" w:cs="Tahoma"/>
          <w:rtl/>
        </w:rPr>
        <w:t xml:space="preserve">ד. </w:t>
      </w:r>
      <w:r w:rsidRPr="005B780A">
        <w:rPr>
          <w:rFonts w:ascii="Tahoma" w:eastAsia="Tahoma" w:hAnsi="Tahoma" w:cs="Tahoma"/>
          <w:rtl/>
        </w:rPr>
        <w:tab/>
        <w:t>שיפור התפוקות</w:t>
      </w:r>
      <w:r w:rsidRPr="005B780A">
        <w:rPr>
          <w:rFonts w:ascii="Tahoma" w:eastAsia="Tahoma" w:hAnsi="Tahoma" w:cs="Tahoma"/>
        </w:rPr>
        <w:t>.</w:t>
      </w:r>
    </w:p>
    <w:p w14:paraId="3F91A50B" w14:textId="310908D8" w:rsidR="005B780A" w:rsidRDefault="005B780A" w:rsidP="005B780A">
      <w:pPr>
        <w:tabs>
          <w:tab w:val="left" w:pos="1161"/>
        </w:tabs>
        <w:overflowPunct w:val="0"/>
        <w:autoSpaceDE w:val="0"/>
        <w:autoSpaceDN w:val="0"/>
        <w:bidi/>
        <w:adjustRightInd w:val="0"/>
        <w:spacing w:before="120" w:after="0" w:line="360" w:lineRule="auto"/>
        <w:ind w:left="1161" w:right="709" w:hanging="426"/>
        <w:jc w:val="both"/>
        <w:textAlignment w:val="baseline"/>
        <w:rPr>
          <w:rFonts w:ascii="Tahoma" w:eastAsia="Tahoma" w:hAnsi="Tahoma" w:cs="Tahoma"/>
          <w:rtl/>
        </w:rPr>
      </w:pPr>
      <w:r w:rsidRPr="005B780A">
        <w:rPr>
          <w:rFonts w:ascii="Tahoma" w:eastAsia="Tahoma" w:hAnsi="Tahoma" w:cs="Tahoma"/>
          <w:rtl/>
        </w:rPr>
        <w:t>ה.</w:t>
      </w:r>
      <w:r w:rsidRPr="005B780A">
        <w:rPr>
          <w:rFonts w:ascii="Tahoma" w:eastAsia="Tahoma" w:hAnsi="Tahoma" w:cs="Tahoma"/>
          <w:rtl/>
        </w:rPr>
        <w:tab/>
        <w:t>תרבות ניהולית ואוירה נעימים וענייניים יותר בחברה - צמצום הקונפליקט על היבטיו השליליים</w:t>
      </w:r>
      <w:r w:rsidRPr="005B780A">
        <w:rPr>
          <w:rFonts w:ascii="Tahoma" w:eastAsia="Tahoma" w:hAnsi="Tahoma" w:cs="Tahoma"/>
        </w:rPr>
        <w:t xml:space="preserve">. </w:t>
      </w:r>
    </w:p>
    <w:p w14:paraId="42A50C01" w14:textId="50CA4B6B" w:rsidR="005B780A" w:rsidRDefault="005B780A" w:rsidP="005B780A">
      <w:pPr>
        <w:tabs>
          <w:tab w:val="left" w:pos="1161"/>
        </w:tabs>
        <w:overflowPunct w:val="0"/>
        <w:autoSpaceDE w:val="0"/>
        <w:autoSpaceDN w:val="0"/>
        <w:bidi/>
        <w:adjustRightInd w:val="0"/>
        <w:spacing w:before="120" w:after="0" w:line="360" w:lineRule="auto"/>
        <w:ind w:left="1161" w:right="709" w:hanging="426"/>
        <w:jc w:val="both"/>
        <w:textAlignment w:val="baseline"/>
        <w:rPr>
          <w:rFonts w:ascii="Tahoma" w:eastAsia="Tahoma" w:hAnsi="Tahoma" w:cs="Tahoma"/>
          <w:rtl/>
        </w:rPr>
      </w:pPr>
    </w:p>
    <w:p w14:paraId="51757A33" w14:textId="77777777" w:rsidR="005B780A" w:rsidRPr="005B780A" w:rsidRDefault="005B780A" w:rsidP="005B780A">
      <w:pPr>
        <w:overflowPunct w:val="0"/>
        <w:autoSpaceDE w:val="0"/>
        <w:autoSpaceDN w:val="0"/>
        <w:bidi/>
        <w:adjustRightInd w:val="0"/>
        <w:spacing w:after="0" w:line="360" w:lineRule="auto"/>
        <w:ind w:left="168" w:right="709"/>
        <w:jc w:val="both"/>
        <w:textAlignment w:val="baseline"/>
        <w:rPr>
          <w:rFonts w:ascii="Tahoma" w:eastAsia="Times New Roman" w:hAnsi="Tahoma" w:cs="Tahoma"/>
          <w:color w:val="800080"/>
          <w:rtl/>
        </w:rPr>
      </w:pPr>
    </w:p>
    <w:p w14:paraId="3563D73B" w14:textId="77777777" w:rsidR="005B780A" w:rsidRPr="005B780A" w:rsidRDefault="005B780A" w:rsidP="005B780A">
      <w:pPr>
        <w:tabs>
          <w:tab w:val="left" w:pos="1161"/>
        </w:tabs>
        <w:overflowPunct w:val="0"/>
        <w:autoSpaceDE w:val="0"/>
        <w:autoSpaceDN w:val="0"/>
        <w:bidi/>
        <w:adjustRightInd w:val="0"/>
        <w:spacing w:before="120" w:after="0" w:line="360" w:lineRule="auto"/>
        <w:ind w:left="1161" w:right="709" w:hanging="426"/>
        <w:jc w:val="both"/>
        <w:textAlignment w:val="baseline"/>
        <w:rPr>
          <w:rFonts w:ascii="Tahoma" w:eastAsia="Tahoma" w:hAnsi="Tahoma" w:cs="Tahoma"/>
          <w:rtl/>
        </w:rPr>
      </w:pPr>
      <w:r w:rsidRPr="005B780A">
        <w:rPr>
          <w:rFonts w:ascii="Tahoma" w:eastAsia="Tahoma" w:hAnsi="Tahoma" w:cs="Tahoma"/>
          <w:rtl/>
        </w:rPr>
        <w:t xml:space="preserve"> </w:t>
      </w:r>
    </w:p>
    <w:bookmarkEnd w:id="0"/>
    <w:p w14:paraId="6ADA9CD6" w14:textId="77777777" w:rsidR="00663E90" w:rsidRPr="001E1FF1" w:rsidRDefault="00663E90" w:rsidP="005B780A">
      <w:pPr>
        <w:ind w:left="168" w:right="709"/>
      </w:pPr>
    </w:p>
    <w:sectPr w:rsidR="00663E90" w:rsidRPr="001E1FF1" w:rsidSect="00600764">
      <w:headerReference w:type="default" r:id="rId8"/>
      <w:footerReference w:type="default" r:id="rId9"/>
      <w:headerReference w:type="first" r:id="rId10"/>
      <w:footerReference w:type="first" r:id="rId11"/>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93D3F" w14:textId="77777777" w:rsidR="00C941F5" w:rsidRDefault="00C941F5" w:rsidP="005E00FD">
      <w:pPr>
        <w:spacing w:after="0" w:line="240" w:lineRule="auto"/>
      </w:pPr>
      <w:r>
        <w:separator/>
      </w:r>
    </w:p>
  </w:endnote>
  <w:endnote w:type="continuationSeparator" w:id="0">
    <w:p w14:paraId="1191BCC1" w14:textId="77777777" w:rsidR="00C941F5" w:rsidRDefault="00C941F5" w:rsidP="005E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4F139" w14:textId="77777777" w:rsidR="0057189E" w:rsidRDefault="00352BE0">
    <w:pPr>
      <w:pStyle w:val="a5"/>
    </w:pPr>
    <w:r w:rsidRPr="0057189E">
      <w:rPr>
        <w:noProof/>
      </w:rPr>
      <w:drawing>
        <wp:anchor distT="0" distB="0" distL="114300" distR="114300" simplePos="0" relativeHeight="251661312" behindDoc="1" locked="0" layoutInCell="1" allowOverlap="1" wp14:anchorId="52088264" wp14:editId="2B7F1FFB">
          <wp:simplePos x="0" y="0"/>
          <wp:positionH relativeFrom="margin">
            <wp:posOffset>-514350</wp:posOffset>
          </wp:positionH>
          <wp:positionV relativeFrom="paragraph">
            <wp:posOffset>-1607820</wp:posOffset>
          </wp:positionV>
          <wp:extent cx="7847330" cy="2216785"/>
          <wp:effectExtent l="0" t="0" r="1270" b="0"/>
          <wp:wrapNone/>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7847330" cy="2216785"/>
                  </a:xfrm>
                  <a:prstGeom prst="rect">
                    <a:avLst/>
                  </a:prstGeom>
                </pic:spPr>
              </pic:pic>
            </a:graphicData>
          </a:graphic>
          <wp14:sizeRelH relativeFrom="margin">
            <wp14:pctWidth>0</wp14:pctWidth>
          </wp14:sizeRelH>
          <wp14:sizeRelV relativeFrom="margin">
            <wp14:pctHeight>0</wp14:pctHeight>
          </wp14:sizeRelV>
        </wp:anchor>
      </w:drawing>
    </w:r>
    <w:r w:rsidR="0057189E" w:rsidRPr="0057189E">
      <w:rPr>
        <w:noProof/>
      </w:rPr>
      <w:drawing>
        <wp:anchor distT="0" distB="0" distL="114300" distR="114300" simplePos="0" relativeHeight="251664384" behindDoc="0" locked="0" layoutInCell="1" allowOverlap="1" wp14:anchorId="46FA9801" wp14:editId="16A64491">
          <wp:simplePos x="0" y="0"/>
          <wp:positionH relativeFrom="column">
            <wp:posOffset>-238760</wp:posOffset>
          </wp:positionH>
          <wp:positionV relativeFrom="paragraph">
            <wp:posOffset>-198120</wp:posOffset>
          </wp:positionV>
          <wp:extent cx="342900" cy="304800"/>
          <wp:effectExtent l="0" t="0" r="0" b="0"/>
          <wp:wrapNone/>
          <wp:docPr id="31" name="תמונה 1" descr="C:\Users\Rami\AppData\Local\Microsoft\Windows\INetCache\Content.MSO\34F3589E.tmp">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C:\Users\Rami\AppData\Local\Microsoft\Windows\INetCache\Content.MSO\34F3589E.tmp">
                    <a:hlinkClick r:id="rId2"/>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ln>
                    <a:noFill/>
                  </a:ln>
                </pic:spPr>
              </pic:pic>
            </a:graphicData>
          </a:graphic>
        </wp:anchor>
      </w:drawing>
    </w:r>
    <w:r w:rsidR="0057189E" w:rsidRPr="0057189E">
      <w:rPr>
        <w:noProof/>
      </w:rPr>
      <w:drawing>
        <wp:anchor distT="0" distB="0" distL="114300" distR="114300" simplePos="0" relativeHeight="251663360" behindDoc="0" locked="0" layoutInCell="1" allowOverlap="1" wp14:anchorId="03A13F3A" wp14:editId="5C0351A9">
          <wp:simplePos x="0" y="0"/>
          <wp:positionH relativeFrom="column">
            <wp:posOffset>2092960</wp:posOffset>
          </wp:positionH>
          <wp:positionV relativeFrom="paragraph">
            <wp:posOffset>-182880</wp:posOffset>
          </wp:positionV>
          <wp:extent cx="281940" cy="281305"/>
          <wp:effectExtent l="0" t="0" r="0" b="0"/>
          <wp:wrapNone/>
          <wp:docPr id="32" name="תמונה 6" descr="C:\Users\Rami\AppData\Local\Microsoft\Windows\INetCache\Content.MSO\9DE59368.tmp">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תמונה 6" descr="C:\Users\Rami\AppData\Local\Microsoft\Windows\INetCache\Content.MSO\9DE59368.tmp">
                    <a:hlinkClick r:id="rId4"/>
                  </pic:cNvPr>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940" cy="281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189E" w:rsidRPr="0057189E">
      <w:rPr>
        <w:noProof/>
      </w:rPr>
      <mc:AlternateContent>
        <mc:Choice Requires="wps">
          <w:drawing>
            <wp:anchor distT="0" distB="0" distL="114300" distR="114300" simplePos="0" relativeHeight="251662336" behindDoc="0" locked="0" layoutInCell="1" allowOverlap="1" wp14:anchorId="0660A613" wp14:editId="44CFED09">
              <wp:simplePos x="0" y="0"/>
              <wp:positionH relativeFrom="column">
                <wp:posOffset>-330200</wp:posOffset>
              </wp:positionH>
              <wp:positionV relativeFrom="paragraph">
                <wp:posOffset>-1104900</wp:posOffset>
              </wp:positionV>
              <wp:extent cx="2834640" cy="1292860"/>
              <wp:effectExtent l="0" t="0" r="22860" b="215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292860"/>
                      </a:xfrm>
                      <a:prstGeom prst="roundRect">
                        <a:avLst/>
                      </a:prstGeom>
                      <a:solidFill>
                        <a:srgbClr val="E5D0FC"/>
                      </a:solidFill>
                      <a:ln>
                        <a:solidFill>
                          <a:srgbClr val="7030A0"/>
                        </a:solidFill>
                        <a:headEnd/>
                        <a:tailEnd/>
                      </a:ln>
                    </wps:spPr>
                    <wps:style>
                      <a:lnRef idx="2">
                        <a:schemeClr val="accent2"/>
                      </a:lnRef>
                      <a:fillRef idx="1">
                        <a:schemeClr val="lt1"/>
                      </a:fillRef>
                      <a:effectRef idx="0">
                        <a:schemeClr val="accent2"/>
                      </a:effectRef>
                      <a:fontRef idx="minor">
                        <a:schemeClr val="dk1"/>
                      </a:fontRef>
                    </wps:style>
                    <wps:txbx>
                      <w:txbxContent>
                        <w:p w14:paraId="197236A3" w14:textId="77777777" w:rsidR="0057189E" w:rsidRPr="00A20033" w:rsidRDefault="0057189E" w:rsidP="0057189E">
                          <w:pPr>
                            <w:bidi/>
                            <w:spacing w:after="0" w:line="240" w:lineRule="auto"/>
                            <w:ind w:left="-33"/>
                            <w:jc w:val="center"/>
                            <w:rPr>
                              <w:rStyle w:val="Hyperlink"/>
                              <w:rFonts w:asciiTheme="minorBidi" w:hAnsiTheme="minorBidi"/>
                              <w:color w:val="7030A0"/>
                              <w:sz w:val="24"/>
                              <w:szCs w:val="24"/>
                            </w:rPr>
                          </w:pPr>
                          <w:r w:rsidRPr="00A20033">
                            <w:rPr>
                              <w:rStyle w:val="Hyperlink"/>
                              <w:rFonts w:asciiTheme="minorBidi" w:hAnsiTheme="minorBidi"/>
                              <w:color w:val="7030A0"/>
                              <w:sz w:val="24"/>
                              <w:szCs w:val="24"/>
                              <w:u w:val="none"/>
                            </w:rPr>
                            <w:fldChar w:fldCharType="begin"/>
                          </w:r>
                          <w:r w:rsidRPr="00A20033">
                            <w:rPr>
                              <w:rStyle w:val="Hyperlink"/>
                              <w:rFonts w:asciiTheme="minorBidi" w:hAnsiTheme="minorBidi"/>
                              <w:color w:val="7030A0"/>
                              <w:sz w:val="24"/>
                              <w:szCs w:val="24"/>
                              <w:u w:val="none"/>
                            </w:rPr>
                            <w:instrText xml:space="preserve"> HYPERLINK "https://ben-yshai.com/" </w:instrText>
                          </w:r>
                          <w:r w:rsidRPr="00A20033">
                            <w:rPr>
                              <w:rStyle w:val="Hyperlink"/>
                              <w:rFonts w:asciiTheme="minorBidi" w:hAnsiTheme="minorBidi"/>
                              <w:color w:val="7030A0"/>
                              <w:sz w:val="24"/>
                              <w:szCs w:val="24"/>
                              <w:u w:val="none"/>
                            </w:rPr>
                            <w:fldChar w:fldCharType="separate"/>
                          </w:r>
                          <w:r w:rsidRPr="00A20033">
                            <w:rPr>
                              <w:rStyle w:val="Hyperlink"/>
                              <w:rFonts w:asciiTheme="minorBidi" w:hAnsiTheme="minorBidi"/>
                              <w:color w:val="7030A0"/>
                              <w:sz w:val="24"/>
                              <w:szCs w:val="24"/>
                            </w:rPr>
                            <w:t>https://ben-yshai.com</w:t>
                          </w:r>
                        </w:p>
                        <w:p w14:paraId="4DA6C522" w14:textId="77777777" w:rsidR="0057189E" w:rsidRPr="00A20033" w:rsidRDefault="0057189E" w:rsidP="0057189E">
                          <w:pPr>
                            <w:bidi/>
                            <w:spacing w:after="0" w:line="240" w:lineRule="auto"/>
                            <w:ind w:left="-33"/>
                            <w:jc w:val="center"/>
                            <w:rPr>
                              <w:rFonts w:asciiTheme="minorBidi" w:hAnsiTheme="minorBidi"/>
                              <w:color w:val="7030A0"/>
                              <w:sz w:val="24"/>
                              <w:szCs w:val="24"/>
                              <w:u w:val="single"/>
                            </w:rPr>
                          </w:pPr>
                          <w:r w:rsidRPr="00A20033">
                            <w:rPr>
                              <w:rStyle w:val="Hyperlink"/>
                              <w:rFonts w:asciiTheme="minorBidi" w:hAnsiTheme="minorBidi"/>
                              <w:color w:val="7030A0"/>
                              <w:sz w:val="24"/>
                              <w:szCs w:val="24"/>
                              <w:u w:val="none"/>
                            </w:rPr>
                            <w:fldChar w:fldCharType="end"/>
                          </w:r>
                          <w:r w:rsidRPr="00A20033">
                            <w:rPr>
                              <w:rStyle w:val="Hyperlink"/>
                              <w:rFonts w:asciiTheme="minorBidi" w:hAnsiTheme="minorBidi"/>
                              <w:color w:val="7030A0"/>
                              <w:sz w:val="24"/>
                              <w:szCs w:val="24"/>
                            </w:rPr>
                            <w:t>www.organizational-synergy.com</w:t>
                          </w:r>
                        </w:p>
                        <w:p w14:paraId="11E592DB" w14:textId="77777777" w:rsidR="0057189E" w:rsidRPr="00FD1362" w:rsidRDefault="00C941F5" w:rsidP="0057189E">
                          <w:pPr>
                            <w:bidi/>
                            <w:spacing w:after="0" w:line="276" w:lineRule="auto"/>
                            <w:ind w:left="-33"/>
                            <w:jc w:val="center"/>
                            <w:rPr>
                              <w:rFonts w:asciiTheme="minorBidi" w:hAnsiTheme="minorBidi"/>
                              <w:b/>
                              <w:bCs/>
                              <w:color w:val="7030A0"/>
                              <w:sz w:val="24"/>
                              <w:szCs w:val="24"/>
                            </w:rPr>
                          </w:pPr>
                          <w:hyperlink r:id="rId6" w:history="1">
                            <w:r w:rsidR="0057189E" w:rsidRPr="00FD1362">
                              <w:rPr>
                                <w:rStyle w:val="Hyperlink"/>
                                <w:rFonts w:asciiTheme="minorBidi" w:hAnsiTheme="minorBidi"/>
                                <w:b/>
                                <w:bCs/>
                                <w:color w:val="7030A0"/>
                                <w:sz w:val="24"/>
                                <w:szCs w:val="24"/>
                                <w:u w:val="none"/>
                                <w:rtl/>
                              </w:rPr>
                              <w:t>הספר סינרגיה ארגונית</w:t>
                            </w:r>
                          </w:hyperlink>
                        </w:p>
                        <w:p w14:paraId="2F3F8572" w14:textId="77777777" w:rsidR="0057189E" w:rsidRPr="00432BE6" w:rsidRDefault="00C941F5" w:rsidP="0057189E">
                          <w:pPr>
                            <w:bidi/>
                            <w:spacing w:after="0" w:line="240" w:lineRule="auto"/>
                            <w:ind w:left="-33"/>
                            <w:jc w:val="center"/>
                            <w:rPr>
                              <w:rFonts w:asciiTheme="minorBidi" w:hAnsiTheme="minorBidi"/>
                              <w:color w:val="7030A0"/>
                              <w:rtl/>
                            </w:rPr>
                          </w:pPr>
                          <w:hyperlink r:id="rId7" w:anchor="customerReviews" w:history="1">
                            <w:r w:rsidR="0057189E" w:rsidRPr="00432BE6">
                              <w:rPr>
                                <w:rStyle w:val="Hyperlink"/>
                                <w:rFonts w:asciiTheme="minorBidi" w:hAnsiTheme="minorBidi"/>
                                <w:b/>
                                <w:bCs/>
                                <w:color w:val="7030A0"/>
                                <w:u w:val="none"/>
                              </w:rPr>
                              <w:t>Organizational Synergy</w:t>
                            </w:r>
                          </w:hyperlink>
                          <w:r w:rsidR="0057189E" w:rsidRPr="00432BE6">
                            <w:rPr>
                              <w:rFonts w:asciiTheme="minorBidi" w:hAnsiTheme="minorBidi" w:hint="cs"/>
                              <w:color w:val="7030A0"/>
                              <w:rtl/>
                            </w:rPr>
                            <w:t>-</w:t>
                          </w:r>
                          <w:r w:rsidR="0057189E" w:rsidRPr="00432BE6">
                            <w:rPr>
                              <w:rFonts w:asciiTheme="minorBidi" w:hAnsiTheme="minorBidi"/>
                              <w:color w:val="7030A0"/>
                            </w:rPr>
                            <w:t>The book</w:t>
                          </w:r>
                        </w:p>
                        <w:p w14:paraId="32EF2E7F" w14:textId="77777777" w:rsidR="0057189E" w:rsidRDefault="0057189E" w:rsidP="0057189E">
                          <w:pPr>
                            <w:spacing w:after="0" w:line="240" w:lineRule="auto"/>
                            <w:ind w:left="-33"/>
                            <w:jc w:val="center"/>
                            <w:rPr>
                              <w:rFonts w:asciiTheme="minorBidi" w:hAnsiTheme="minorBidi"/>
                              <w:color w:val="7030A0"/>
                              <w:sz w:val="24"/>
                              <w:szCs w:val="24"/>
                              <w:rtl/>
                            </w:rPr>
                          </w:pPr>
                        </w:p>
                        <w:p w14:paraId="1CD78DF0" w14:textId="77777777" w:rsidR="0057189E" w:rsidRPr="00663E90" w:rsidRDefault="0057189E" w:rsidP="0057189E">
                          <w:pPr>
                            <w:bidi/>
                            <w:spacing w:after="0" w:line="240" w:lineRule="auto"/>
                            <w:ind w:left="-33"/>
                            <w:jc w:val="center"/>
                            <w:rPr>
                              <w:rFonts w:asciiTheme="minorBidi" w:hAnsiTheme="minorBidi"/>
                              <w:color w:val="7030A0"/>
                              <w:sz w:val="24"/>
                              <w:szCs w:val="24"/>
                              <w:rtl/>
                            </w:rPr>
                          </w:pPr>
                          <w:r w:rsidRPr="00432BE6">
                            <w:rPr>
                              <w:rFonts w:asciiTheme="minorBidi" w:hAnsiTheme="minorBidi"/>
                              <w:b/>
                              <w:bCs/>
                              <w:color w:val="7030A0"/>
                              <w:sz w:val="24"/>
                              <w:szCs w:val="24"/>
                            </w:rPr>
                            <w:t>03-5465431</w:t>
                          </w:r>
                          <w:r>
                            <w:rPr>
                              <w:rFonts w:asciiTheme="minorBidi" w:hAnsiTheme="minorBidi"/>
                              <w:b/>
                              <w:bCs/>
                              <w:color w:val="7030A0"/>
                              <w:sz w:val="24"/>
                              <w:szCs w:val="24"/>
                            </w:rPr>
                            <w:t xml:space="preserve"> </w:t>
                          </w:r>
                          <w:r>
                            <w:rPr>
                              <w:rFonts w:asciiTheme="minorBidi" w:hAnsiTheme="minorBidi" w:hint="cs"/>
                              <w:b/>
                              <w:bCs/>
                              <w:color w:val="7030A0"/>
                              <w:sz w:val="24"/>
                              <w:szCs w:val="24"/>
                              <w:rtl/>
                            </w:rPr>
                            <w:t xml:space="preserve">   </w:t>
                          </w:r>
                          <w:r w:rsidRPr="00432BE6">
                            <w:rPr>
                              <w:rFonts w:asciiTheme="minorBidi" w:hAnsiTheme="minorBidi"/>
                              <w:b/>
                              <w:bCs/>
                              <w:color w:val="7030A0"/>
                              <w:sz w:val="24"/>
                              <w:szCs w:val="24"/>
                            </w:rPr>
                            <w:t xml:space="preserve"> 052-3313314</w:t>
                          </w:r>
                        </w:p>
                      </w:txbxContent>
                    </wps:txbx>
                    <wps:bodyPr rot="0" vert="horz" wrap="square" lIns="91440" tIns="45720" rIns="91440" bIns="45720" anchor="t" anchorCtr="0">
                      <a:spAutoFit/>
                    </wps:bodyPr>
                  </wps:wsp>
                </a:graphicData>
              </a:graphic>
            </wp:anchor>
          </w:drawing>
        </mc:Choice>
        <mc:Fallback>
          <w:pict>
            <v:roundrect w14:anchorId="0660A613" id="Text Box 2" o:spid="_x0000_s1026" style="position:absolute;margin-left:-26pt;margin-top:-87pt;width:223.2pt;height:101.8pt;z-index:2516623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" fillcolor="#e5d0fc" strokecolor="#7030a0" strokeweight="1pt">
              <v:stroke joinstyle="miter"/>
              <v:textbox style="mso-fit-shape-to-text:t">
                <w:txbxContent>
                  <w:p w14:paraId="197236A3" w14:textId="77777777" w:rsidR="0057189E" w:rsidRPr="00A20033" w:rsidRDefault="0057189E" w:rsidP="0057189E">
                    <w:pPr>
                      <w:bidi/>
                      <w:spacing w:after="0" w:line="240" w:lineRule="auto"/>
                      <w:ind w:left="-33"/>
                      <w:jc w:val="center"/>
                      <w:rPr>
                        <w:rStyle w:val="Hyperlink"/>
                        <w:rFonts w:asciiTheme="minorBidi" w:hAnsiTheme="minorBidi"/>
                        <w:color w:val="7030A0"/>
                        <w:sz w:val="24"/>
                        <w:szCs w:val="24"/>
                      </w:rPr>
                    </w:pPr>
                    <w:r w:rsidRPr="00A20033">
                      <w:rPr>
                        <w:rStyle w:val="Hyperlink"/>
                        <w:rFonts w:asciiTheme="minorBidi" w:hAnsiTheme="minorBidi"/>
                        <w:color w:val="7030A0"/>
                        <w:sz w:val="24"/>
                        <w:szCs w:val="24"/>
                        <w:u w:val="none"/>
                      </w:rPr>
                      <w:fldChar w:fldCharType="begin"/>
                    </w:r>
                    <w:r w:rsidRPr="00A20033">
                      <w:rPr>
                        <w:rStyle w:val="Hyperlink"/>
                        <w:rFonts w:asciiTheme="minorBidi" w:hAnsiTheme="minorBidi"/>
                        <w:color w:val="7030A0"/>
                        <w:sz w:val="24"/>
                        <w:szCs w:val="24"/>
                        <w:u w:val="none"/>
                      </w:rPr>
                      <w:instrText xml:space="preserve"> HYPERLINK "https://ben-yshai.com/" </w:instrText>
                    </w:r>
                    <w:r w:rsidRPr="00A20033">
                      <w:rPr>
                        <w:rStyle w:val="Hyperlink"/>
                        <w:rFonts w:asciiTheme="minorBidi" w:hAnsiTheme="minorBidi"/>
                        <w:color w:val="7030A0"/>
                        <w:sz w:val="24"/>
                        <w:szCs w:val="24"/>
                        <w:u w:val="none"/>
                      </w:rPr>
                      <w:fldChar w:fldCharType="separate"/>
                    </w:r>
                    <w:r w:rsidRPr="00A20033">
                      <w:rPr>
                        <w:rStyle w:val="Hyperlink"/>
                        <w:rFonts w:asciiTheme="minorBidi" w:hAnsiTheme="minorBidi"/>
                        <w:color w:val="7030A0"/>
                        <w:sz w:val="24"/>
                        <w:szCs w:val="24"/>
                      </w:rPr>
                      <w:t>https://ben-yshai.com</w:t>
                    </w:r>
                  </w:p>
                  <w:p w14:paraId="4DA6C522" w14:textId="77777777" w:rsidR="0057189E" w:rsidRPr="00A20033" w:rsidRDefault="0057189E" w:rsidP="0057189E">
                    <w:pPr>
                      <w:bidi/>
                      <w:spacing w:after="0" w:line="240" w:lineRule="auto"/>
                      <w:ind w:left="-33"/>
                      <w:jc w:val="center"/>
                      <w:rPr>
                        <w:rFonts w:asciiTheme="minorBidi" w:hAnsiTheme="minorBidi"/>
                        <w:color w:val="7030A0"/>
                        <w:sz w:val="24"/>
                        <w:szCs w:val="24"/>
                        <w:u w:val="single"/>
                      </w:rPr>
                    </w:pPr>
                    <w:r w:rsidRPr="00A20033">
                      <w:rPr>
                        <w:rStyle w:val="Hyperlink"/>
                        <w:rFonts w:asciiTheme="minorBidi" w:hAnsiTheme="minorBidi"/>
                        <w:color w:val="7030A0"/>
                        <w:sz w:val="24"/>
                        <w:szCs w:val="24"/>
                        <w:u w:val="none"/>
                      </w:rPr>
                      <w:fldChar w:fldCharType="end"/>
                    </w:r>
                    <w:r w:rsidRPr="00A20033">
                      <w:rPr>
                        <w:rStyle w:val="Hyperlink"/>
                        <w:rFonts w:asciiTheme="minorBidi" w:hAnsiTheme="minorBidi"/>
                        <w:color w:val="7030A0"/>
                        <w:sz w:val="24"/>
                        <w:szCs w:val="24"/>
                      </w:rPr>
                      <w:t>www.organizational-synergy.com</w:t>
                    </w:r>
                  </w:p>
                  <w:p w14:paraId="11E592DB" w14:textId="77777777" w:rsidR="0057189E" w:rsidRPr="00FD1362" w:rsidRDefault="00C941F5" w:rsidP="0057189E">
                    <w:pPr>
                      <w:bidi/>
                      <w:spacing w:after="0" w:line="276" w:lineRule="auto"/>
                      <w:ind w:left="-33"/>
                      <w:jc w:val="center"/>
                      <w:rPr>
                        <w:rFonts w:asciiTheme="minorBidi" w:hAnsiTheme="minorBidi"/>
                        <w:b/>
                        <w:bCs/>
                        <w:color w:val="7030A0"/>
                        <w:sz w:val="24"/>
                        <w:szCs w:val="24"/>
                      </w:rPr>
                    </w:pPr>
                    <w:hyperlink r:id="rId8" w:history="1">
                      <w:r w:rsidR="0057189E" w:rsidRPr="00FD1362">
                        <w:rPr>
                          <w:rStyle w:val="Hyperlink"/>
                          <w:rFonts w:asciiTheme="minorBidi" w:hAnsiTheme="minorBidi"/>
                          <w:b/>
                          <w:bCs/>
                          <w:color w:val="7030A0"/>
                          <w:sz w:val="24"/>
                          <w:szCs w:val="24"/>
                          <w:u w:val="none"/>
                          <w:rtl/>
                        </w:rPr>
                        <w:t>הספר סינרגיה ארגונית</w:t>
                      </w:r>
                    </w:hyperlink>
                  </w:p>
                  <w:p w14:paraId="2F3F8572" w14:textId="77777777" w:rsidR="0057189E" w:rsidRPr="00432BE6" w:rsidRDefault="00C941F5" w:rsidP="0057189E">
                    <w:pPr>
                      <w:bidi/>
                      <w:spacing w:after="0" w:line="240" w:lineRule="auto"/>
                      <w:ind w:left="-33"/>
                      <w:jc w:val="center"/>
                      <w:rPr>
                        <w:rFonts w:asciiTheme="minorBidi" w:hAnsiTheme="minorBidi"/>
                        <w:color w:val="7030A0"/>
                        <w:rtl/>
                      </w:rPr>
                    </w:pPr>
                    <w:hyperlink r:id="rId9" w:anchor="customerReviews" w:history="1">
                      <w:r w:rsidR="0057189E" w:rsidRPr="00432BE6">
                        <w:rPr>
                          <w:rStyle w:val="Hyperlink"/>
                          <w:rFonts w:asciiTheme="minorBidi" w:hAnsiTheme="minorBidi"/>
                          <w:b/>
                          <w:bCs/>
                          <w:color w:val="7030A0"/>
                          <w:u w:val="none"/>
                        </w:rPr>
                        <w:t>Organizational Synergy</w:t>
                      </w:r>
                    </w:hyperlink>
                    <w:r w:rsidR="0057189E" w:rsidRPr="00432BE6">
                      <w:rPr>
                        <w:rFonts w:asciiTheme="minorBidi" w:hAnsiTheme="minorBidi" w:hint="cs"/>
                        <w:color w:val="7030A0"/>
                        <w:rtl/>
                      </w:rPr>
                      <w:t>-</w:t>
                    </w:r>
                    <w:r w:rsidR="0057189E" w:rsidRPr="00432BE6">
                      <w:rPr>
                        <w:rFonts w:asciiTheme="minorBidi" w:hAnsiTheme="minorBidi"/>
                        <w:color w:val="7030A0"/>
                      </w:rPr>
                      <w:t>The book</w:t>
                    </w:r>
                  </w:p>
                  <w:p w14:paraId="32EF2E7F" w14:textId="77777777" w:rsidR="0057189E" w:rsidRDefault="0057189E" w:rsidP="0057189E">
                    <w:pPr>
                      <w:spacing w:after="0" w:line="240" w:lineRule="auto"/>
                      <w:ind w:left="-33"/>
                      <w:jc w:val="center"/>
                      <w:rPr>
                        <w:rFonts w:asciiTheme="minorBidi" w:hAnsiTheme="minorBidi"/>
                        <w:color w:val="7030A0"/>
                        <w:sz w:val="24"/>
                        <w:szCs w:val="24"/>
                        <w:rtl/>
                      </w:rPr>
                    </w:pPr>
                  </w:p>
                  <w:p w14:paraId="1CD78DF0" w14:textId="77777777" w:rsidR="0057189E" w:rsidRPr="00663E90" w:rsidRDefault="0057189E" w:rsidP="0057189E">
                    <w:pPr>
                      <w:bidi/>
                      <w:spacing w:after="0" w:line="240" w:lineRule="auto"/>
                      <w:ind w:left="-33"/>
                      <w:jc w:val="center"/>
                      <w:rPr>
                        <w:rFonts w:asciiTheme="minorBidi" w:hAnsiTheme="minorBidi"/>
                        <w:color w:val="7030A0"/>
                        <w:sz w:val="24"/>
                        <w:szCs w:val="24"/>
                        <w:rtl/>
                      </w:rPr>
                    </w:pPr>
                    <w:r w:rsidRPr="00432BE6">
                      <w:rPr>
                        <w:rFonts w:asciiTheme="minorBidi" w:hAnsiTheme="minorBidi"/>
                        <w:b/>
                        <w:bCs/>
                        <w:color w:val="7030A0"/>
                        <w:sz w:val="24"/>
                        <w:szCs w:val="24"/>
                      </w:rPr>
                      <w:t>03-5465431</w:t>
                    </w:r>
                    <w:r>
                      <w:rPr>
                        <w:rFonts w:asciiTheme="minorBidi" w:hAnsiTheme="minorBidi"/>
                        <w:b/>
                        <w:bCs/>
                        <w:color w:val="7030A0"/>
                        <w:sz w:val="24"/>
                        <w:szCs w:val="24"/>
                      </w:rPr>
                      <w:t xml:space="preserve"> </w:t>
                    </w:r>
                    <w:r>
                      <w:rPr>
                        <w:rFonts w:asciiTheme="minorBidi" w:hAnsiTheme="minorBidi" w:hint="cs"/>
                        <w:b/>
                        <w:bCs/>
                        <w:color w:val="7030A0"/>
                        <w:sz w:val="24"/>
                        <w:szCs w:val="24"/>
                        <w:rtl/>
                      </w:rPr>
                      <w:t xml:space="preserve">   </w:t>
                    </w:r>
                    <w:r w:rsidRPr="00432BE6">
                      <w:rPr>
                        <w:rFonts w:asciiTheme="minorBidi" w:hAnsiTheme="minorBidi"/>
                        <w:b/>
                        <w:bCs/>
                        <w:color w:val="7030A0"/>
                        <w:sz w:val="24"/>
                        <w:szCs w:val="24"/>
                      </w:rPr>
                      <w:t xml:space="preserve"> 052-3313314</w:t>
                    </w:r>
                  </w:p>
                </w:txbxContent>
              </v:textbox>
            </v:round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13C30" w14:textId="77777777" w:rsidR="00352BE0" w:rsidRDefault="00352BE0" w:rsidP="00352BE0">
    <w:pPr>
      <w:pStyle w:val="a5"/>
    </w:pPr>
    <w:r w:rsidRPr="0057189E">
      <w:rPr>
        <w:noProof/>
      </w:rPr>
      <w:drawing>
        <wp:anchor distT="0" distB="0" distL="114300" distR="114300" simplePos="0" relativeHeight="251668480" behindDoc="1" locked="0" layoutInCell="1" allowOverlap="1" wp14:anchorId="50054A22" wp14:editId="75F9D982">
          <wp:simplePos x="0" y="0"/>
          <wp:positionH relativeFrom="margin">
            <wp:align>center</wp:align>
          </wp:positionH>
          <wp:positionV relativeFrom="paragraph">
            <wp:posOffset>-1445895</wp:posOffset>
          </wp:positionV>
          <wp:extent cx="7847330" cy="2216785"/>
          <wp:effectExtent l="0" t="0" r="1270" b="0"/>
          <wp:wrapNone/>
          <wp:docPr id="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7847330" cy="2216785"/>
                  </a:xfrm>
                  <a:prstGeom prst="rect">
                    <a:avLst/>
                  </a:prstGeom>
                </pic:spPr>
              </pic:pic>
            </a:graphicData>
          </a:graphic>
          <wp14:sizeRelH relativeFrom="margin">
            <wp14:pctWidth>0</wp14:pctWidth>
          </wp14:sizeRelH>
          <wp14:sizeRelV relativeFrom="margin">
            <wp14:pctHeight>0</wp14:pctHeight>
          </wp14:sizeRelV>
        </wp:anchor>
      </w:drawing>
    </w:r>
    <w:r w:rsidRPr="0057189E">
      <w:rPr>
        <w:noProof/>
      </w:rPr>
      <w:drawing>
        <wp:anchor distT="0" distB="0" distL="114300" distR="114300" simplePos="0" relativeHeight="251671552" behindDoc="0" locked="0" layoutInCell="1" allowOverlap="1" wp14:anchorId="0D1A444B" wp14:editId="43BAB2A9">
          <wp:simplePos x="0" y="0"/>
          <wp:positionH relativeFrom="column">
            <wp:posOffset>-238760</wp:posOffset>
          </wp:positionH>
          <wp:positionV relativeFrom="paragraph">
            <wp:posOffset>-198120</wp:posOffset>
          </wp:positionV>
          <wp:extent cx="342900" cy="304800"/>
          <wp:effectExtent l="0" t="0" r="0" b="0"/>
          <wp:wrapNone/>
          <wp:docPr id="35" name="תמונה 1" descr="C:\Users\Rami\AppData\Local\Microsoft\Windows\INetCache\Content.MSO\34F3589E.tmp">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C:\Users\Rami\AppData\Local\Microsoft\Windows\INetCache\Content.MSO\34F3589E.tmp">
                    <a:hlinkClick r:id="rId2"/>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ln>
                    <a:noFill/>
                  </a:ln>
                </pic:spPr>
              </pic:pic>
            </a:graphicData>
          </a:graphic>
        </wp:anchor>
      </w:drawing>
    </w:r>
    <w:r w:rsidRPr="0057189E">
      <w:rPr>
        <w:noProof/>
      </w:rPr>
      <w:drawing>
        <wp:anchor distT="0" distB="0" distL="114300" distR="114300" simplePos="0" relativeHeight="251670528" behindDoc="0" locked="0" layoutInCell="1" allowOverlap="1" wp14:anchorId="6C64C6D2" wp14:editId="712C66CA">
          <wp:simplePos x="0" y="0"/>
          <wp:positionH relativeFrom="column">
            <wp:posOffset>2092960</wp:posOffset>
          </wp:positionH>
          <wp:positionV relativeFrom="paragraph">
            <wp:posOffset>-182880</wp:posOffset>
          </wp:positionV>
          <wp:extent cx="281940" cy="281305"/>
          <wp:effectExtent l="0" t="0" r="0" b="0"/>
          <wp:wrapNone/>
          <wp:docPr id="36" name="תמונה 6" descr="C:\Users\Rami\AppData\Local\Microsoft\Windows\INetCache\Content.MSO\9DE59368.tmp">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תמונה 6" descr="C:\Users\Rami\AppData\Local\Microsoft\Windows\INetCache\Content.MSO\9DE59368.tmp">
                    <a:hlinkClick r:id="rId4"/>
                  </pic:cNvPr>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940" cy="281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189E">
      <w:rPr>
        <w:noProof/>
      </w:rPr>
      <mc:AlternateContent>
        <mc:Choice Requires="wps">
          <w:drawing>
            <wp:anchor distT="0" distB="0" distL="114300" distR="114300" simplePos="0" relativeHeight="251669504" behindDoc="0" locked="0" layoutInCell="1" allowOverlap="1" wp14:anchorId="4F704101" wp14:editId="207A9350">
              <wp:simplePos x="0" y="0"/>
              <wp:positionH relativeFrom="column">
                <wp:posOffset>-330200</wp:posOffset>
              </wp:positionH>
              <wp:positionV relativeFrom="paragraph">
                <wp:posOffset>-1104900</wp:posOffset>
              </wp:positionV>
              <wp:extent cx="2834640" cy="1292860"/>
              <wp:effectExtent l="0" t="0" r="22860" b="2159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292860"/>
                      </a:xfrm>
                      <a:prstGeom prst="roundRect">
                        <a:avLst/>
                      </a:prstGeom>
                      <a:solidFill>
                        <a:srgbClr val="E5D0FC"/>
                      </a:solidFill>
                      <a:ln>
                        <a:solidFill>
                          <a:srgbClr val="7030A0"/>
                        </a:solidFill>
                        <a:headEnd/>
                        <a:tailEnd/>
                      </a:ln>
                    </wps:spPr>
                    <wps:style>
                      <a:lnRef idx="2">
                        <a:schemeClr val="accent2"/>
                      </a:lnRef>
                      <a:fillRef idx="1">
                        <a:schemeClr val="lt1"/>
                      </a:fillRef>
                      <a:effectRef idx="0">
                        <a:schemeClr val="accent2"/>
                      </a:effectRef>
                      <a:fontRef idx="minor">
                        <a:schemeClr val="dk1"/>
                      </a:fontRef>
                    </wps:style>
                    <wps:txbx>
                      <w:txbxContent>
                        <w:p w14:paraId="32F904D1" w14:textId="77777777" w:rsidR="00352BE0" w:rsidRPr="00A20033" w:rsidRDefault="00352BE0" w:rsidP="00352BE0">
                          <w:pPr>
                            <w:bidi/>
                            <w:spacing w:after="0" w:line="240" w:lineRule="auto"/>
                            <w:ind w:left="-33"/>
                            <w:jc w:val="center"/>
                            <w:rPr>
                              <w:rStyle w:val="Hyperlink"/>
                              <w:rFonts w:asciiTheme="minorBidi" w:hAnsiTheme="minorBidi"/>
                              <w:color w:val="7030A0"/>
                              <w:sz w:val="24"/>
                              <w:szCs w:val="24"/>
                            </w:rPr>
                          </w:pPr>
                          <w:r w:rsidRPr="00A20033">
                            <w:rPr>
                              <w:rStyle w:val="Hyperlink"/>
                              <w:rFonts w:asciiTheme="minorBidi" w:hAnsiTheme="minorBidi"/>
                              <w:color w:val="7030A0"/>
                              <w:sz w:val="24"/>
                              <w:szCs w:val="24"/>
                              <w:u w:val="none"/>
                            </w:rPr>
                            <w:fldChar w:fldCharType="begin"/>
                          </w:r>
                          <w:r w:rsidRPr="00A20033">
                            <w:rPr>
                              <w:rStyle w:val="Hyperlink"/>
                              <w:rFonts w:asciiTheme="minorBidi" w:hAnsiTheme="minorBidi"/>
                              <w:color w:val="7030A0"/>
                              <w:sz w:val="24"/>
                              <w:szCs w:val="24"/>
                              <w:u w:val="none"/>
                            </w:rPr>
                            <w:instrText xml:space="preserve"> HYPERLINK "https://ben-yshai.com/" </w:instrText>
                          </w:r>
                          <w:r w:rsidRPr="00A20033">
                            <w:rPr>
                              <w:rStyle w:val="Hyperlink"/>
                              <w:rFonts w:asciiTheme="minorBidi" w:hAnsiTheme="minorBidi"/>
                              <w:color w:val="7030A0"/>
                              <w:sz w:val="24"/>
                              <w:szCs w:val="24"/>
                              <w:u w:val="none"/>
                            </w:rPr>
                            <w:fldChar w:fldCharType="separate"/>
                          </w:r>
                          <w:r w:rsidRPr="00A20033">
                            <w:rPr>
                              <w:rStyle w:val="Hyperlink"/>
                              <w:rFonts w:asciiTheme="minorBidi" w:hAnsiTheme="minorBidi"/>
                              <w:color w:val="7030A0"/>
                              <w:sz w:val="24"/>
                              <w:szCs w:val="24"/>
                            </w:rPr>
                            <w:t>https://ben-yshai.com</w:t>
                          </w:r>
                        </w:p>
                        <w:p w14:paraId="163A8851" w14:textId="77777777" w:rsidR="00352BE0" w:rsidRPr="00A20033" w:rsidRDefault="00352BE0" w:rsidP="00352BE0">
                          <w:pPr>
                            <w:bidi/>
                            <w:spacing w:after="0" w:line="240" w:lineRule="auto"/>
                            <w:ind w:left="-33"/>
                            <w:jc w:val="center"/>
                            <w:rPr>
                              <w:rFonts w:asciiTheme="minorBidi" w:hAnsiTheme="minorBidi"/>
                              <w:color w:val="7030A0"/>
                              <w:sz w:val="24"/>
                              <w:szCs w:val="24"/>
                              <w:u w:val="single"/>
                            </w:rPr>
                          </w:pPr>
                          <w:r w:rsidRPr="00A20033">
                            <w:rPr>
                              <w:rStyle w:val="Hyperlink"/>
                              <w:rFonts w:asciiTheme="minorBidi" w:hAnsiTheme="minorBidi"/>
                              <w:color w:val="7030A0"/>
                              <w:sz w:val="24"/>
                              <w:szCs w:val="24"/>
                              <w:u w:val="none"/>
                            </w:rPr>
                            <w:fldChar w:fldCharType="end"/>
                          </w:r>
                          <w:r w:rsidRPr="00A20033">
                            <w:rPr>
                              <w:rStyle w:val="Hyperlink"/>
                              <w:rFonts w:asciiTheme="minorBidi" w:hAnsiTheme="minorBidi"/>
                              <w:color w:val="7030A0"/>
                              <w:sz w:val="24"/>
                              <w:szCs w:val="24"/>
                            </w:rPr>
                            <w:t>www.organizational-synergy.com</w:t>
                          </w:r>
                        </w:p>
                        <w:p w14:paraId="5E8C3C5A" w14:textId="77777777" w:rsidR="00352BE0" w:rsidRPr="00FD1362" w:rsidRDefault="00C941F5" w:rsidP="00352BE0">
                          <w:pPr>
                            <w:bidi/>
                            <w:spacing w:after="0" w:line="276" w:lineRule="auto"/>
                            <w:ind w:left="-33"/>
                            <w:jc w:val="center"/>
                            <w:rPr>
                              <w:rFonts w:asciiTheme="minorBidi" w:hAnsiTheme="minorBidi"/>
                              <w:b/>
                              <w:bCs/>
                              <w:color w:val="7030A0"/>
                              <w:sz w:val="24"/>
                              <w:szCs w:val="24"/>
                            </w:rPr>
                          </w:pPr>
                          <w:hyperlink r:id="rId6" w:history="1">
                            <w:r w:rsidR="00352BE0" w:rsidRPr="00FD1362">
                              <w:rPr>
                                <w:rStyle w:val="Hyperlink"/>
                                <w:rFonts w:asciiTheme="minorBidi" w:hAnsiTheme="minorBidi"/>
                                <w:b/>
                                <w:bCs/>
                                <w:color w:val="7030A0"/>
                                <w:sz w:val="24"/>
                                <w:szCs w:val="24"/>
                                <w:u w:val="none"/>
                                <w:rtl/>
                              </w:rPr>
                              <w:t>הספר סינרגיה ארגונית</w:t>
                            </w:r>
                          </w:hyperlink>
                        </w:p>
                        <w:p w14:paraId="44F439FD" w14:textId="77777777" w:rsidR="00352BE0" w:rsidRPr="00432BE6" w:rsidRDefault="00C941F5" w:rsidP="00352BE0">
                          <w:pPr>
                            <w:bidi/>
                            <w:spacing w:after="0" w:line="240" w:lineRule="auto"/>
                            <w:ind w:left="-33"/>
                            <w:jc w:val="center"/>
                            <w:rPr>
                              <w:rFonts w:asciiTheme="minorBidi" w:hAnsiTheme="minorBidi"/>
                              <w:color w:val="7030A0"/>
                              <w:rtl/>
                            </w:rPr>
                          </w:pPr>
                          <w:hyperlink r:id="rId7" w:anchor="customerReviews" w:history="1">
                            <w:r w:rsidR="00352BE0" w:rsidRPr="00432BE6">
                              <w:rPr>
                                <w:rStyle w:val="Hyperlink"/>
                                <w:rFonts w:asciiTheme="minorBidi" w:hAnsiTheme="minorBidi"/>
                                <w:b/>
                                <w:bCs/>
                                <w:color w:val="7030A0"/>
                                <w:u w:val="none"/>
                              </w:rPr>
                              <w:t>Organizational Synergy</w:t>
                            </w:r>
                          </w:hyperlink>
                          <w:r w:rsidR="00352BE0" w:rsidRPr="00432BE6">
                            <w:rPr>
                              <w:rFonts w:asciiTheme="minorBidi" w:hAnsiTheme="minorBidi" w:hint="cs"/>
                              <w:color w:val="7030A0"/>
                              <w:rtl/>
                            </w:rPr>
                            <w:t>-</w:t>
                          </w:r>
                          <w:r w:rsidR="00352BE0" w:rsidRPr="00432BE6">
                            <w:rPr>
                              <w:rFonts w:asciiTheme="minorBidi" w:hAnsiTheme="minorBidi"/>
                              <w:color w:val="7030A0"/>
                            </w:rPr>
                            <w:t>The book</w:t>
                          </w:r>
                        </w:p>
                        <w:p w14:paraId="68616AF6" w14:textId="77777777" w:rsidR="00352BE0" w:rsidRDefault="00352BE0" w:rsidP="00352BE0">
                          <w:pPr>
                            <w:spacing w:after="0" w:line="240" w:lineRule="auto"/>
                            <w:ind w:left="-33"/>
                            <w:jc w:val="center"/>
                            <w:rPr>
                              <w:rFonts w:asciiTheme="minorBidi" w:hAnsiTheme="minorBidi"/>
                              <w:color w:val="7030A0"/>
                              <w:sz w:val="24"/>
                              <w:szCs w:val="24"/>
                              <w:rtl/>
                            </w:rPr>
                          </w:pPr>
                        </w:p>
                        <w:p w14:paraId="7C514737" w14:textId="77777777" w:rsidR="00352BE0" w:rsidRPr="00663E90" w:rsidRDefault="00352BE0" w:rsidP="00352BE0">
                          <w:pPr>
                            <w:bidi/>
                            <w:spacing w:after="0" w:line="240" w:lineRule="auto"/>
                            <w:ind w:left="-33"/>
                            <w:jc w:val="center"/>
                            <w:rPr>
                              <w:rFonts w:asciiTheme="minorBidi" w:hAnsiTheme="minorBidi"/>
                              <w:color w:val="7030A0"/>
                              <w:sz w:val="24"/>
                              <w:szCs w:val="24"/>
                              <w:rtl/>
                            </w:rPr>
                          </w:pPr>
                          <w:r w:rsidRPr="00432BE6">
                            <w:rPr>
                              <w:rFonts w:asciiTheme="minorBidi" w:hAnsiTheme="minorBidi"/>
                              <w:b/>
                              <w:bCs/>
                              <w:color w:val="7030A0"/>
                              <w:sz w:val="24"/>
                              <w:szCs w:val="24"/>
                            </w:rPr>
                            <w:t>03-5465431</w:t>
                          </w:r>
                          <w:r>
                            <w:rPr>
                              <w:rFonts w:asciiTheme="minorBidi" w:hAnsiTheme="minorBidi"/>
                              <w:b/>
                              <w:bCs/>
                              <w:color w:val="7030A0"/>
                              <w:sz w:val="24"/>
                              <w:szCs w:val="24"/>
                            </w:rPr>
                            <w:t xml:space="preserve"> </w:t>
                          </w:r>
                          <w:r>
                            <w:rPr>
                              <w:rFonts w:asciiTheme="minorBidi" w:hAnsiTheme="minorBidi" w:hint="cs"/>
                              <w:b/>
                              <w:bCs/>
                              <w:color w:val="7030A0"/>
                              <w:sz w:val="24"/>
                              <w:szCs w:val="24"/>
                              <w:rtl/>
                            </w:rPr>
                            <w:t xml:space="preserve">   </w:t>
                          </w:r>
                          <w:r w:rsidRPr="00432BE6">
                            <w:rPr>
                              <w:rFonts w:asciiTheme="minorBidi" w:hAnsiTheme="minorBidi"/>
                              <w:b/>
                              <w:bCs/>
                              <w:color w:val="7030A0"/>
                              <w:sz w:val="24"/>
                              <w:szCs w:val="24"/>
                            </w:rPr>
                            <w:t xml:space="preserve"> 052-3313314</w:t>
                          </w:r>
                        </w:p>
                      </w:txbxContent>
                    </wps:txbx>
                    <wps:bodyPr rot="0" vert="horz" wrap="square" lIns="91440" tIns="45720" rIns="91440" bIns="45720" anchor="t" anchorCtr="0">
                      <a:spAutoFit/>
                    </wps:bodyPr>
                  </wps:wsp>
                </a:graphicData>
              </a:graphic>
            </wp:anchor>
          </w:drawing>
        </mc:Choice>
        <mc:Fallback>
          <w:pict>
            <v:roundrect w14:anchorId="4F704101" id="_x0000_s1027" style="position:absolute;margin-left:-26pt;margin-top:-87pt;width:223.2pt;height:101.8pt;z-index:2516695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" fillcolor="#e5d0fc" strokecolor="#7030a0" strokeweight="1pt">
              <v:stroke joinstyle="miter"/>
              <v:textbox style="mso-fit-shape-to-text:t">
                <w:txbxContent>
                  <w:p w14:paraId="32F904D1" w14:textId="77777777" w:rsidR="00352BE0" w:rsidRPr="00A20033" w:rsidRDefault="00352BE0" w:rsidP="00352BE0">
                    <w:pPr>
                      <w:bidi/>
                      <w:spacing w:after="0" w:line="240" w:lineRule="auto"/>
                      <w:ind w:left="-33"/>
                      <w:jc w:val="center"/>
                      <w:rPr>
                        <w:rStyle w:val="Hyperlink"/>
                        <w:rFonts w:asciiTheme="minorBidi" w:hAnsiTheme="minorBidi"/>
                        <w:color w:val="7030A0"/>
                        <w:sz w:val="24"/>
                        <w:szCs w:val="24"/>
                      </w:rPr>
                    </w:pPr>
                    <w:r w:rsidRPr="00A20033">
                      <w:rPr>
                        <w:rStyle w:val="Hyperlink"/>
                        <w:rFonts w:asciiTheme="minorBidi" w:hAnsiTheme="minorBidi"/>
                        <w:color w:val="7030A0"/>
                        <w:sz w:val="24"/>
                        <w:szCs w:val="24"/>
                        <w:u w:val="none"/>
                      </w:rPr>
                      <w:fldChar w:fldCharType="begin"/>
                    </w:r>
                    <w:r w:rsidRPr="00A20033">
                      <w:rPr>
                        <w:rStyle w:val="Hyperlink"/>
                        <w:rFonts w:asciiTheme="minorBidi" w:hAnsiTheme="minorBidi"/>
                        <w:color w:val="7030A0"/>
                        <w:sz w:val="24"/>
                        <w:szCs w:val="24"/>
                        <w:u w:val="none"/>
                      </w:rPr>
                      <w:instrText xml:space="preserve"> HYPERLINK "https://ben-yshai.com/" </w:instrText>
                    </w:r>
                    <w:r w:rsidRPr="00A20033">
                      <w:rPr>
                        <w:rStyle w:val="Hyperlink"/>
                        <w:rFonts w:asciiTheme="minorBidi" w:hAnsiTheme="minorBidi"/>
                        <w:color w:val="7030A0"/>
                        <w:sz w:val="24"/>
                        <w:szCs w:val="24"/>
                        <w:u w:val="none"/>
                      </w:rPr>
                      <w:fldChar w:fldCharType="separate"/>
                    </w:r>
                    <w:r w:rsidRPr="00A20033">
                      <w:rPr>
                        <w:rStyle w:val="Hyperlink"/>
                        <w:rFonts w:asciiTheme="minorBidi" w:hAnsiTheme="minorBidi"/>
                        <w:color w:val="7030A0"/>
                        <w:sz w:val="24"/>
                        <w:szCs w:val="24"/>
                      </w:rPr>
                      <w:t>https://ben-yshai.com</w:t>
                    </w:r>
                  </w:p>
                  <w:p w14:paraId="163A8851" w14:textId="77777777" w:rsidR="00352BE0" w:rsidRPr="00A20033" w:rsidRDefault="00352BE0" w:rsidP="00352BE0">
                    <w:pPr>
                      <w:bidi/>
                      <w:spacing w:after="0" w:line="240" w:lineRule="auto"/>
                      <w:ind w:left="-33"/>
                      <w:jc w:val="center"/>
                      <w:rPr>
                        <w:rFonts w:asciiTheme="minorBidi" w:hAnsiTheme="minorBidi"/>
                        <w:color w:val="7030A0"/>
                        <w:sz w:val="24"/>
                        <w:szCs w:val="24"/>
                        <w:u w:val="single"/>
                      </w:rPr>
                    </w:pPr>
                    <w:r w:rsidRPr="00A20033">
                      <w:rPr>
                        <w:rStyle w:val="Hyperlink"/>
                        <w:rFonts w:asciiTheme="minorBidi" w:hAnsiTheme="minorBidi"/>
                        <w:color w:val="7030A0"/>
                        <w:sz w:val="24"/>
                        <w:szCs w:val="24"/>
                        <w:u w:val="none"/>
                      </w:rPr>
                      <w:fldChar w:fldCharType="end"/>
                    </w:r>
                    <w:r w:rsidRPr="00A20033">
                      <w:rPr>
                        <w:rStyle w:val="Hyperlink"/>
                        <w:rFonts w:asciiTheme="minorBidi" w:hAnsiTheme="minorBidi"/>
                        <w:color w:val="7030A0"/>
                        <w:sz w:val="24"/>
                        <w:szCs w:val="24"/>
                      </w:rPr>
                      <w:t>www.organizational-synergy.com</w:t>
                    </w:r>
                  </w:p>
                  <w:p w14:paraId="5E8C3C5A" w14:textId="77777777" w:rsidR="00352BE0" w:rsidRPr="00FD1362" w:rsidRDefault="00C941F5" w:rsidP="00352BE0">
                    <w:pPr>
                      <w:bidi/>
                      <w:spacing w:after="0" w:line="276" w:lineRule="auto"/>
                      <w:ind w:left="-33"/>
                      <w:jc w:val="center"/>
                      <w:rPr>
                        <w:rFonts w:asciiTheme="minorBidi" w:hAnsiTheme="minorBidi"/>
                        <w:b/>
                        <w:bCs/>
                        <w:color w:val="7030A0"/>
                        <w:sz w:val="24"/>
                        <w:szCs w:val="24"/>
                      </w:rPr>
                    </w:pPr>
                    <w:hyperlink r:id="rId8" w:history="1">
                      <w:r w:rsidR="00352BE0" w:rsidRPr="00FD1362">
                        <w:rPr>
                          <w:rStyle w:val="Hyperlink"/>
                          <w:rFonts w:asciiTheme="minorBidi" w:hAnsiTheme="minorBidi"/>
                          <w:b/>
                          <w:bCs/>
                          <w:color w:val="7030A0"/>
                          <w:sz w:val="24"/>
                          <w:szCs w:val="24"/>
                          <w:u w:val="none"/>
                          <w:rtl/>
                        </w:rPr>
                        <w:t>הספר סינרגיה ארגונית</w:t>
                      </w:r>
                    </w:hyperlink>
                  </w:p>
                  <w:p w14:paraId="44F439FD" w14:textId="77777777" w:rsidR="00352BE0" w:rsidRPr="00432BE6" w:rsidRDefault="00C941F5" w:rsidP="00352BE0">
                    <w:pPr>
                      <w:bidi/>
                      <w:spacing w:after="0" w:line="240" w:lineRule="auto"/>
                      <w:ind w:left="-33"/>
                      <w:jc w:val="center"/>
                      <w:rPr>
                        <w:rFonts w:asciiTheme="minorBidi" w:hAnsiTheme="minorBidi"/>
                        <w:color w:val="7030A0"/>
                        <w:rtl/>
                      </w:rPr>
                    </w:pPr>
                    <w:hyperlink r:id="rId9" w:anchor="customerReviews" w:history="1">
                      <w:r w:rsidR="00352BE0" w:rsidRPr="00432BE6">
                        <w:rPr>
                          <w:rStyle w:val="Hyperlink"/>
                          <w:rFonts w:asciiTheme="minorBidi" w:hAnsiTheme="minorBidi"/>
                          <w:b/>
                          <w:bCs/>
                          <w:color w:val="7030A0"/>
                          <w:u w:val="none"/>
                        </w:rPr>
                        <w:t>Organizational Synergy</w:t>
                      </w:r>
                    </w:hyperlink>
                    <w:r w:rsidR="00352BE0" w:rsidRPr="00432BE6">
                      <w:rPr>
                        <w:rFonts w:asciiTheme="minorBidi" w:hAnsiTheme="minorBidi" w:hint="cs"/>
                        <w:color w:val="7030A0"/>
                        <w:rtl/>
                      </w:rPr>
                      <w:t>-</w:t>
                    </w:r>
                    <w:r w:rsidR="00352BE0" w:rsidRPr="00432BE6">
                      <w:rPr>
                        <w:rFonts w:asciiTheme="minorBidi" w:hAnsiTheme="minorBidi"/>
                        <w:color w:val="7030A0"/>
                      </w:rPr>
                      <w:t>The book</w:t>
                    </w:r>
                  </w:p>
                  <w:p w14:paraId="68616AF6" w14:textId="77777777" w:rsidR="00352BE0" w:rsidRDefault="00352BE0" w:rsidP="00352BE0">
                    <w:pPr>
                      <w:spacing w:after="0" w:line="240" w:lineRule="auto"/>
                      <w:ind w:left="-33"/>
                      <w:jc w:val="center"/>
                      <w:rPr>
                        <w:rFonts w:asciiTheme="minorBidi" w:hAnsiTheme="minorBidi"/>
                        <w:color w:val="7030A0"/>
                        <w:sz w:val="24"/>
                        <w:szCs w:val="24"/>
                        <w:rtl/>
                      </w:rPr>
                    </w:pPr>
                  </w:p>
                  <w:p w14:paraId="7C514737" w14:textId="77777777" w:rsidR="00352BE0" w:rsidRPr="00663E90" w:rsidRDefault="00352BE0" w:rsidP="00352BE0">
                    <w:pPr>
                      <w:bidi/>
                      <w:spacing w:after="0" w:line="240" w:lineRule="auto"/>
                      <w:ind w:left="-33"/>
                      <w:jc w:val="center"/>
                      <w:rPr>
                        <w:rFonts w:asciiTheme="minorBidi" w:hAnsiTheme="minorBidi"/>
                        <w:color w:val="7030A0"/>
                        <w:sz w:val="24"/>
                        <w:szCs w:val="24"/>
                        <w:rtl/>
                      </w:rPr>
                    </w:pPr>
                    <w:r w:rsidRPr="00432BE6">
                      <w:rPr>
                        <w:rFonts w:asciiTheme="minorBidi" w:hAnsiTheme="minorBidi"/>
                        <w:b/>
                        <w:bCs/>
                        <w:color w:val="7030A0"/>
                        <w:sz w:val="24"/>
                        <w:szCs w:val="24"/>
                      </w:rPr>
                      <w:t>03-5465431</w:t>
                    </w:r>
                    <w:r>
                      <w:rPr>
                        <w:rFonts w:asciiTheme="minorBidi" w:hAnsiTheme="minorBidi"/>
                        <w:b/>
                        <w:bCs/>
                        <w:color w:val="7030A0"/>
                        <w:sz w:val="24"/>
                        <w:szCs w:val="24"/>
                      </w:rPr>
                      <w:t xml:space="preserve"> </w:t>
                    </w:r>
                    <w:r>
                      <w:rPr>
                        <w:rFonts w:asciiTheme="minorBidi" w:hAnsiTheme="minorBidi" w:hint="cs"/>
                        <w:b/>
                        <w:bCs/>
                        <w:color w:val="7030A0"/>
                        <w:sz w:val="24"/>
                        <w:szCs w:val="24"/>
                        <w:rtl/>
                      </w:rPr>
                      <w:t xml:space="preserve">   </w:t>
                    </w:r>
                    <w:r w:rsidRPr="00432BE6">
                      <w:rPr>
                        <w:rFonts w:asciiTheme="minorBidi" w:hAnsiTheme="minorBidi"/>
                        <w:b/>
                        <w:bCs/>
                        <w:color w:val="7030A0"/>
                        <w:sz w:val="24"/>
                        <w:szCs w:val="24"/>
                      </w:rPr>
                      <w:t xml:space="preserve"> 052-3313314</w:t>
                    </w:r>
                  </w:p>
                </w:txbxContent>
              </v:textbox>
            </v:roundrect>
          </w:pict>
        </mc:Fallback>
      </mc:AlternateContent>
    </w:r>
  </w:p>
  <w:p w14:paraId="435EE643" w14:textId="77777777" w:rsidR="00352BE0" w:rsidRDefault="00352B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620EC" w14:textId="77777777" w:rsidR="00C941F5" w:rsidRDefault="00C941F5" w:rsidP="005E00FD">
      <w:pPr>
        <w:spacing w:after="0" w:line="240" w:lineRule="auto"/>
      </w:pPr>
      <w:r>
        <w:separator/>
      </w:r>
    </w:p>
  </w:footnote>
  <w:footnote w:type="continuationSeparator" w:id="0">
    <w:p w14:paraId="5FCA3A7B" w14:textId="77777777" w:rsidR="00C941F5" w:rsidRDefault="00C941F5" w:rsidP="005E0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CBB62" w14:textId="59A49C4C" w:rsidR="00352BE0" w:rsidRDefault="00C941F5">
    <w:pPr>
      <w:pStyle w:val="a3"/>
    </w:pPr>
    <w:sdt>
      <w:sdtPr>
        <w:id w:val="2039458672"/>
        <w:placeholder>
          <w:docPart w:val="47A3564665F94A50B37522CEF650F78D"/>
        </w:placeholder>
        <w:temporary/>
        <w:showingPlcHdr/>
        <w15:appearance w15:val="hidden"/>
      </w:sdtPr>
      <w:sdtEndPr/>
      <w:sdtContent>
        <w:r w:rsidR="00352BE0">
          <w:rPr>
            <w:rtl/>
            <w:lang w:val="he-IL"/>
          </w:rPr>
          <w:t>[הקלד כאן]</w:t>
        </w:r>
      </w:sdtContent>
    </w:sdt>
  </w:p>
  <w:p w14:paraId="339D73CC" w14:textId="77777777" w:rsidR="00352BE0" w:rsidRDefault="00352BE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AE57C" w14:textId="77777777" w:rsidR="00352BE0" w:rsidRDefault="00352BE0">
    <w:pPr>
      <w:pStyle w:val="a3"/>
    </w:pPr>
    <w:r w:rsidRPr="00600764">
      <w:rPr>
        <w:rFonts w:ascii="Tahoma" w:hAnsi="Tahoma" w:cs="Tahoma"/>
        <w:b/>
        <w:bCs/>
        <w:noProof/>
        <w:color w:val="0070C0"/>
        <w:sz w:val="28"/>
        <w:szCs w:val="24"/>
      </w:rPr>
      <w:drawing>
        <wp:anchor distT="0" distB="0" distL="114300" distR="114300" simplePos="0" relativeHeight="251666432" behindDoc="1" locked="0" layoutInCell="1" allowOverlap="1" wp14:anchorId="77C54CB4" wp14:editId="671C9ECF">
          <wp:simplePos x="0" y="0"/>
          <wp:positionH relativeFrom="page">
            <wp:posOffset>9525</wp:posOffset>
          </wp:positionH>
          <wp:positionV relativeFrom="paragraph">
            <wp:posOffset>-438785</wp:posOffset>
          </wp:positionV>
          <wp:extent cx="7788398" cy="2476312"/>
          <wp:effectExtent l="0" t="0" r="3175" b="635"/>
          <wp:wrapNone/>
          <wp:docPr id="3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jpg"/>
                  <pic:cNvPicPr/>
                </pic:nvPicPr>
                <pic:blipFill>
                  <a:blip r:embed="rId1">
                    <a:extLst>
                      <a:ext uri="{28A0092B-C50C-407E-A947-70E740481C1C}">
                        <a14:useLocalDpi xmlns:a14="http://schemas.microsoft.com/office/drawing/2010/main" val="0"/>
                      </a:ext>
                    </a:extLst>
                  </a:blip>
                  <a:stretch>
                    <a:fillRect/>
                  </a:stretch>
                </pic:blipFill>
                <pic:spPr>
                  <a:xfrm>
                    <a:off x="0" y="0"/>
                    <a:ext cx="7788398" cy="2476312"/>
                  </a:xfrm>
                  <a:prstGeom prst="rect">
                    <a:avLst/>
                  </a:prstGeom>
                </pic:spPr>
              </pic:pic>
            </a:graphicData>
          </a:graphic>
          <wp14:sizeRelH relativeFrom="margin">
            <wp14:pctWidth>0</wp14:pctWidth>
          </wp14:sizeRelH>
          <wp14:sizeRelV relativeFrom="margin">
            <wp14:pctHeight>0</wp14:pctHeight>
          </wp14:sizeRelV>
        </wp:anchor>
      </w:drawing>
    </w:r>
  </w:p>
  <w:p w14:paraId="5852ACD9" w14:textId="77777777" w:rsidR="00293D1B" w:rsidRDefault="00293D1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437CE"/>
    <w:multiLevelType w:val="hybridMultilevel"/>
    <w:tmpl w:val="41D05C44"/>
    <w:lvl w:ilvl="0" w:tplc="286E868C">
      <w:start w:val="7000"/>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73352EC"/>
    <w:multiLevelType w:val="hybridMultilevel"/>
    <w:tmpl w:val="D7A686CC"/>
    <w:lvl w:ilvl="0" w:tplc="03088DF0">
      <w:start w:val="1"/>
      <w:numFmt w:val="decimal"/>
      <w:lvlText w:val="%1."/>
      <w:lvlJc w:val="left"/>
      <w:pPr>
        <w:ind w:left="723" w:hanging="555"/>
      </w:pPr>
      <w:rPr>
        <w:rFonts w:eastAsia="Tahoma"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2" w15:restartNumberingAfterBreak="0">
    <w:nsid w:val="3AA45EFB"/>
    <w:multiLevelType w:val="singleLevel"/>
    <w:tmpl w:val="CD362150"/>
    <w:lvl w:ilvl="0">
      <w:start w:val="1"/>
      <w:numFmt w:val="decimal"/>
      <w:lvlText w:val="%1."/>
      <w:lvlJc w:val="left"/>
      <w:pPr>
        <w:tabs>
          <w:tab w:val="num" w:pos="567"/>
        </w:tabs>
        <w:ind w:left="567" w:right="567" w:hanging="567"/>
      </w:pPr>
      <w:rPr>
        <w:rFonts w:hint="default"/>
        <w:sz w:val="24"/>
      </w:rPr>
    </w:lvl>
  </w:abstractNum>
  <w:abstractNum w:abstractNumId="3" w15:restartNumberingAfterBreak="0">
    <w:nsid w:val="3BCD6BF2"/>
    <w:multiLevelType w:val="hybridMultilevel"/>
    <w:tmpl w:val="02E8D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9334F4D"/>
    <w:multiLevelType w:val="hybridMultilevel"/>
    <w:tmpl w:val="4B6CD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910C20"/>
    <w:multiLevelType w:val="hybridMultilevel"/>
    <w:tmpl w:val="D3BC8F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2122B2"/>
    <w:multiLevelType w:val="hybridMultilevel"/>
    <w:tmpl w:val="33B6569E"/>
    <w:lvl w:ilvl="0" w:tplc="286E868C">
      <w:start w:val="7000"/>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BF70E3F"/>
    <w:multiLevelType w:val="hybridMultilevel"/>
    <w:tmpl w:val="68D0711E"/>
    <w:lvl w:ilvl="0" w:tplc="0409000F">
      <w:start w:val="1"/>
      <w:numFmt w:val="decimal"/>
      <w:lvlText w:val="%1."/>
      <w:lvlJc w:val="left"/>
      <w:pPr>
        <w:ind w:left="888" w:hanging="360"/>
      </w:p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8" w15:restartNumberingAfterBreak="0">
    <w:nsid w:val="7E4D309C"/>
    <w:multiLevelType w:val="singleLevel"/>
    <w:tmpl w:val="2D42B42E"/>
    <w:lvl w:ilvl="0">
      <w:start w:val="1"/>
      <w:numFmt w:val="decimal"/>
      <w:lvlText w:val="%1."/>
      <w:lvlJc w:val="left"/>
      <w:pPr>
        <w:tabs>
          <w:tab w:val="num" w:pos="567"/>
        </w:tabs>
        <w:ind w:left="567" w:right="567" w:hanging="567"/>
      </w:pPr>
      <w:rPr>
        <w:rFonts w:hint="default"/>
        <w:sz w:val="24"/>
      </w:rPr>
    </w:lvl>
  </w:abstractNum>
  <w:num w:numId="1">
    <w:abstractNumId w:val="5"/>
  </w:num>
  <w:num w:numId="2">
    <w:abstractNumId w:val="3"/>
  </w:num>
  <w:num w:numId="3">
    <w:abstractNumId w:val="8"/>
  </w:num>
  <w:num w:numId="4">
    <w:abstractNumId w:val="2"/>
  </w:num>
  <w:num w:numId="5">
    <w:abstractNumId w:val="6"/>
  </w:num>
  <w:num w:numId="6">
    <w:abstractNumId w:val="0"/>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0FD"/>
    <w:rsid w:val="000342A8"/>
    <w:rsid w:val="00086990"/>
    <w:rsid w:val="000A6CBD"/>
    <w:rsid w:val="001E1FF1"/>
    <w:rsid w:val="00212C25"/>
    <w:rsid w:val="00293D1B"/>
    <w:rsid w:val="00352BE0"/>
    <w:rsid w:val="003C11BE"/>
    <w:rsid w:val="00432BE6"/>
    <w:rsid w:val="004402E6"/>
    <w:rsid w:val="004D3AD1"/>
    <w:rsid w:val="0052732A"/>
    <w:rsid w:val="005559C9"/>
    <w:rsid w:val="0057189E"/>
    <w:rsid w:val="005A2A55"/>
    <w:rsid w:val="005B780A"/>
    <w:rsid w:val="005E00FD"/>
    <w:rsid w:val="00600764"/>
    <w:rsid w:val="00663E90"/>
    <w:rsid w:val="00700533"/>
    <w:rsid w:val="00873E4F"/>
    <w:rsid w:val="00892DA7"/>
    <w:rsid w:val="00A03A7E"/>
    <w:rsid w:val="00A20033"/>
    <w:rsid w:val="00B91066"/>
    <w:rsid w:val="00BD556B"/>
    <w:rsid w:val="00C46AAA"/>
    <w:rsid w:val="00C941F5"/>
    <w:rsid w:val="00CA1CB1"/>
    <w:rsid w:val="00D90FE9"/>
    <w:rsid w:val="00E1029D"/>
    <w:rsid w:val="00E359BA"/>
    <w:rsid w:val="00E57899"/>
    <w:rsid w:val="00FD13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C11DC"/>
  <w15:docId w15:val="{8D2E241B-57A5-4747-B394-B0E56FC9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007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A2A55"/>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007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60076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60076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00FD"/>
    <w:pPr>
      <w:tabs>
        <w:tab w:val="center" w:pos="4680"/>
        <w:tab w:val="right" w:pos="9360"/>
      </w:tabs>
      <w:spacing w:after="0" w:line="240" w:lineRule="auto"/>
    </w:pPr>
  </w:style>
  <w:style w:type="character" w:customStyle="1" w:styleId="a4">
    <w:name w:val="כותרת עליונה תו"/>
    <w:basedOn w:val="a0"/>
    <w:link w:val="a3"/>
    <w:uiPriority w:val="99"/>
    <w:rsid w:val="005E00FD"/>
  </w:style>
  <w:style w:type="paragraph" w:styleId="a5">
    <w:name w:val="footer"/>
    <w:basedOn w:val="a"/>
    <w:link w:val="a6"/>
    <w:uiPriority w:val="99"/>
    <w:unhideWhenUsed/>
    <w:rsid w:val="005E00FD"/>
    <w:pPr>
      <w:tabs>
        <w:tab w:val="center" w:pos="4680"/>
        <w:tab w:val="right" w:pos="9360"/>
      </w:tabs>
      <w:spacing w:after="0" w:line="240" w:lineRule="auto"/>
    </w:pPr>
  </w:style>
  <w:style w:type="character" w:customStyle="1" w:styleId="a6">
    <w:name w:val="כותרת תחתונה תו"/>
    <w:basedOn w:val="a0"/>
    <w:link w:val="a5"/>
    <w:uiPriority w:val="99"/>
    <w:rsid w:val="005E00FD"/>
  </w:style>
  <w:style w:type="character" w:styleId="Hyperlink">
    <w:name w:val="Hyperlink"/>
    <w:basedOn w:val="a0"/>
    <w:uiPriority w:val="99"/>
    <w:unhideWhenUsed/>
    <w:rsid w:val="005E00FD"/>
    <w:rPr>
      <w:color w:val="0563C1"/>
      <w:u w:val="single"/>
    </w:rPr>
  </w:style>
  <w:style w:type="paragraph" w:styleId="a7">
    <w:name w:val="List Paragraph"/>
    <w:basedOn w:val="a"/>
    <w:uiPriority w:val="34"/>
    <w:qFormat/>
    <w:rsid w:val="00212C25"/>
    <w:pPr>
      <w:ind w:left="720"/>
      <w:contextualSpacing/>
    </w:pPr>
  </w:style>
  <w:style w:type="character" w:styleId="FollowedHyperlink">
    <w:name w:val="FollowedHyperlink"/>
    <w:basedOn w:val="a0"/>
    <w:uiPriority w:val="99"/>
    <w:semiHidden/>
    <w:unhideWhenUsed/>
    <w:rsid w:val="00FD1362"/>
    <w:rPr>
      <w:color w:val="954F72" w:themeColor="followedHyperlink"/>
      <w:u w:val="single"/>
    </w:rPr>
  </w:style>
  <w:style w:type="character" w:styleId="a8">
    <w:name w:val="Unresolved Mention"/>
    <w:basedOn w:val="a0"/>
    <w:uiPriority w:val="99"/>
    <w:semiHidden/>
    <w:unhideWhenUsed/>
    <w:rsid w:val="00E359BA"/>
    <w:rPr>
      <w:color w:val="605E5C"/>
      <w:shd w:val="clear" w:color="auto" w:fill="E1DFDD"/>
    </w:rPr>
  </w:style>
  <w:style w:type="character" w:customStyle="1" w:styleId="20">
    <w:name w:val="כותרת 2 תו"/>
    <w:basedOn w:val="a0"/>
    <w:link w:val="2"/>
    <w:uiPriority w:val="9"/>
    <w:rsid w:val="005A2A55"/>
    <w:rPr>
      <w:rFonts w:asciiTheme="majorHAnsi" w:eastAsiaTheme="majorEastAsia" w:hAnsiTheme="majorHAnsi" w:cstheme="majorBidi"/>
      <w:color w:val="2E74B5" w:themeColor="accent1" w:themeShade="BF"/>
      <w:sz w:val="26"/>
      <w:szCs w:val="26"/>
    </w:rPr>
  </w:style>
  <w:style w:type="character" w:customStyle="1" w:styleId="10">
    <w:name w:val="כותרת 1 תו"/>
    <w:basedOn w:val="a0"/>
    <w:link w:val="1"/>
    <w:uiPriority w:val="9"/>
    <w:rsid w:val="00600764"/>
    <w:rPr>
      <w:rFonts w:asciiTheme="majorHAnsi" w:eastAsiaTheme="majorEastAsia" w:hAnsiTheme="majorHAnsi" w:cstheme="majorBidi"/>
      <w:color w:val="2E74B5" w:themeColor="accent1" w:themeShade="BF"/>
      <w:sz w:val="32"/>
      <w:szCs w:val="32"/>
    </w:rPr>
  </w:style>
  <w:style w:type="character" w:customStyle="1" w:styleId="30">
    <w:name w:val="כותרת 3 תו"/>
    <w:basedOn w:val="a0"/>
    <w:link w:val="3"/>
    <w:uiPriority w:val="9"/>
    <w:semiHidden/>
    <w:rsid w:val="00600764"/>
    <w:rPr>
      <w:rFonts w:asciiTheme="majorHAnsi" w:eastAsiaTheme="majorEastAsia" w:hAnsiTheme="majorHAnsi" w:cstheme="majorBidi"/>
      <w:color w:val="1F4D78" w:themeColor="accent1" w:themeShade="7F"/>
      <w:sz w:val="24"/>
      <w:szCs w:val="24"/>
    </w:rPr>
  </w:style>
  <w:style w:type="character" w:customStyle="1" w:styleId="40">
    <w:name w:val="כותרת 4 תו"/>
    <w:basedOn w:val="a0"/>
    <w:link w:val="4"/>
    <w:uiPriority w:val="9"/>
    <w:semiHidden/>
    <w:rsid w:val="00600764"/>
    <w:rPr>
      <w:rFonts w:asciiTheme="majorHAnsi" w:eastAsiaTheme="majorEastAsia" w:hAnsiTheme="majorHAnsi" w:cstheme="majorBidi"/>
      <w:i/>
      <w:iCs/>
      <w:color w:val="2E74B5" w:themeColor="accent1" w:themeShade="BF"/>
    </w:rPr>
  </w:style>
  <w:style w:type="character" w:customStyle="1" w:styleId="50">
    <w:name w:val="כותרת 5 תו"/>
    <w:basedOn w:val="a0"/>
    <w:link w:val="5"/>
    <w:uiPriority w:val="9"/>
    <w:semiHidden/>
    <w:rsid w:val="00600764"/>
    <w:rPr>
      <w:rFonts w:asciiTheme="majorHAnsi" w:eastAsiaTheme="majorEastAsia" w:hAnsiTheme="majorHAnsi" w:cstheme="majorBidi"/>
      <w:color w:val="2E74B5" w:themeColor="accent1" w:themeShade="BF"/>
    </w:rPr>
  </w:style>
  <w:style w:type="paragraph" w:styleId="a9">
    <w:name w:val="Title"/>
    <w:basedOn w:val="a"/>
    <w:link w:val="aa"/>
    <w:qFormat/>
    <w:rsid w:val="005B780A"/>
    <w:pPr>
      <w:overflowPunct w:val="0"/>
      <w:autoSpaceDE w:val="0"/>
      <w:autoSpaceDN w:val="0"/>
      <w:bidi/>
      <w:adjustRightInd w:val="0"/>
      <w:spacing w:before="240" w:after="60" w:line="240" w:lineRule="auto"/>
      <w:jc w:val="center"/>
      <w:textAlignment w:val="baseline"/>
    </w:pPr>
    <w:rPr>
      <w:rFonts w:ascii="Arial" w:eastAsia="Times New Roman" w:hAnsi="Arial" w:cs="Times New Roman"/>
      <w:b/>
      <w:bCs/>
      <w:kern w:val="28"/>
      <w:sz w:val="32"/>
      <w:szCs w:val="32"/>
    </w:rPr>
  </w:style>
  <w:style w:type="character" w:customStyle="1" w:styleId="aa">
    <w:name w:val="כותרת טקסט תו"/>
    <w:basedOn w:val="a0"/>
    <w:link w:val="a9"/>
    <w:rsid w:val="005B780A"/>
    <w:rPr>
      <w:rFonts w:ascii="Arial" w:eastAsia="Times New Roman" w:hAnsi="Arial"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6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http://ben-yshai.com/%D7%94%D7%A1%D7%A4%D7%A8-%D7%A1%D7%99%D7%A0%D7%A8%D7%92%D7%99%D7%94-%D7%90%D7%99%D7%A8%D7%92%D7%95%D7%A0%D7%99%D7%AA-%D7%A9%D7%99%D7%A4%D7%95%D7%A8-%D7%AA%D7%A4%D7%95%D7%A7%D7%94/" TargetMode="External"/><Relationship Id="rId3" Type="http://schemas.openxmlformats.org/officeDocument/2006/relationships/image" Target="media/image2.jpeg"/><Relationship Id="rId7" Type="http://schemas.openxmlformats.org/officeDocument/2006/relationships/hyperlink" Target="https://www.amazon.com/dp/1981062793?ref_=pe_870760_150889320" TargetMode="External"/><Relationship Id="rId2" Type="http://schemas.openxmlformats.org/officeDocument/2006/relationships/hyperlink" Target="https://www.linkedin.com/company/19117810/admin/" TargetMode="External"/><Relationship Id="rId1" Type="http://schemas.openxmlformats.org/officeDocument/2006/relationships/image" Target="media/image1.jpg"/><Relationship Id="rId6" Type="http://schemas.openxmlformats.org/officeDocument/2006/relationships/hyperlink" Target="http://ben-yshai.com/%D7%94%D7%A1%D7%A4%D7%A8-%D7%A1%D7%99%D7%A0%D7%A8%D7%92%D7%99%D7%94-%D7%90%D7%99%D7%A8%D7%92%D7%95%D7%A0%D7%99%D7%AA-%D7%A9%D7%99%D7%A4%D7%95%D7%A8-%D7%AA%D7%A4%D7%95%D7%A7%D7%94/" TargetMode="External"/><Relationship Id="rId5" Type="http://schemas.openxmlformats.org/officeDocument/2006/relationships/image" Target="media/image3.png"/><Relationship Id="rId4" Type="http://schemas.openxmlformats.org/officeDocument/2006/relationships/hyperlink" Target="https://www.facebook.com/SynergyBenYshai/" TargetMode="External"/><Relationship Id="rId9" Type="http://schemas.openxmlformats.org/officeDocument/2006/relationships/hyperlink" Target="https://www.amazon.com/dp/1981062793?ref_=pe_870760_150889320" TargetMode="External"/></Relationships>
</file>

<file path=word/_rels/footer2.xml.rels><?xml version="1.0" encoding="UTF-8" standalone="yes"?>
<Relationships xmlns="http://schemas.openxmlformats.org/package/2006/relationships"><Relationship Id="rId8" Type="http://schemas.openxmlformats.org/officeDocument/2006/relationships/hyperlink" Target="http://ben-yshai.com/%D7%94%D7%A1%D7%A4%D7%A8-%D7%A1%D7%99%D7%A0%D7%A8%D7%92%D7%99%D7%94-%D7%90%D7%99%D7%A8%D7%92%D7%95%D7%A0%D7%99%D7%AA-%D7%A9%D7%99%D7%A4%D7%95%D7%A8-%D7%AA%D7%A4%D7%95%D7%A7%D7%94/" TargetMode="External"/><Relationship Id="rId3" Type="http://schemas.openxmlformats.org/officeDocument/2006/relationships/image" Target="media/image2.jpeg"/><Relationship Id="rId7" Type="http://schemas.openxmlformats.org/officeDocument/2006/relationships/hyperlink" Target="https://www.amazon.com/dp/1981062793?ref_=pe_870760_150889320" TargetMode="External"/><Relationship Id="rId2" Type="http://schemas.openxmlformats.org/officeDocument/2006/relationships/hyperlink" Target="https://www.linkedin.com/company/19117810/admin/" TargetMode="External"/><Relationship Id="rId1" Type="http://schemas.openxmlformats.org/officeDocument/2006/relationships/image" Target="media/image1.jpg"/><Relationship Id="rId6" Type="http://schemas.openxmlformats.org/officeDocument/2006/relationships/hyperlink" Target="http://ben-yshai.com/%D7%94%D7%A1%D7%A4%D7%A8-%D7%A1%D7%99%D7%A0%D7%A8%D7%92%D7%99%D7%94-%D7%90%D7%99%D7%A8%D7%92%D7%95%D7%A0%D7%99%D7%AA-%D7%A9%D7%99%D7%A4%D7%95%D7%A8-%D7%AA%D7%A4%D7%95%D7%A7%D7%94/" TargetMode="External"/><Relationship Id="rId5" Type="http://schemas.openxmlformats.org/officeDocument/2006/relationships/image" Target="media/image3.png"/><Relationship Id="rId4" Type="http://schemas.openxmlformats.org/officeDocument/2006/relationships/hyperlink" Target="https://www.facebook.com/SynergyBenYshai/" TargetMode="External"/><Relationship Id="rId9" Type="http://schemas.openxmlformats.org/officeDocument/2006/relationships/hyperlink" Target="https://www.amazon.com/dp/1981062793?ref_=pe_870760_1508893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7A3564665F94A50B37522CEF650F78D"/>
        <w:category>
          <w:name w:val="כללי"/>
          <w:gallery w:val="placeholder"/>
        </w:category>
        <w:types>
          <w:type w:val="bbPlcHdr"/>
        </w:types>
        <w:behaviors>
          <w:behavior w:val="content"/>
        </w:behaviors>
        <w:guid w:val="{C34877F6-F05E-4ADE-9EC7-C61813D283CE}"/>
      </w:docPartPr>
      <w:docPartBody>
        <w:p w:rsidR="004A667B" w:rsidRDefault="00E37E6E" w:rsidP="00E37E6E">
          <w:pPr>
            <w:pStyle w:val="47A3564665F94A50B37522CEF650F78D"/>
          </w:pPr>
          <w:r>
            <w:rPr>
              <w:rtl/>
              <w:lang w:val="he-IL"/>
            </w:rPr>
            <w:t>[הקלד כאן]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6E"/>
    <w:rsid w:val="0002259F"/>
    <w:rsid w:val="00077DB1"/>
    <w:rsid w:val="004A667B"/>
    <w:rsid w:val="00577E8F"/>
    <w:rsid w:val="00671121"/>
    <w:rsid w:val="00E37E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9B58B00AA18415DAC25511A8CDC35D4">
    <w:name w:val="49B58B00AA18415DAC25511A8CDC35D4"/>
    <w:rsid w:val="00E37E6E"/>
    <w:pPr>
      <w:bidi/>
    </w:pPr>
  </w:style>
  <w:style w:type="paragraph" w:customStyle="1" w:styleId="47A3564665F94A50B37522CEF650F78D">
    <w:name w:val="47A3564665F94A50B37522CEF650F78D"/>
    <w:rsid w:val="00E37E6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21C08-12B0-453F-BC40-11A68BFED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3307</Characters>
  <Application>Microsoft Office Word</Application>
  <DocSecurity>0</DocSecurity>
  <Lines>27</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Rami Ben-Yshai, Ph.D.</cp:lastModifiedBy>
  <cp:revision>2</cp:revision>
  <dcterms:created xsi:type="dcterms:W3CDTF">2020-07-26T20:22:00Z</dcterms:created>
  <dcterms:modified xsi:type="dcterms:W3CDTF">2020-07-26T20:22:00Z</dcterms:modified>
</cp:coreProperties>
</file>